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68D" w:rsidRPr="00804865" w:rsidRDefault="00804865">
      <w:pPr>
        <w:rPr>
          <w:rFonts w:ascii="仿宋" w:eastAsia="仿宋" w:hAnsi="仿宋" w:hint="eastAsia"/>
          <w:sz w:val="20"/>
          <w:szCs w:val="20"/>
        </w:rPr>
      </w:pPr>
      <w:r w:rsidRPr="00804865">
        <w:rPr>
          <w:rFonts w:ascii="仿宋" w:eastAsia="仿宋" w:hAnsi="仿宋" w:hint="eastAsia"/>
          <w:sz w:val="20"/>
          <w:szCs w:val="20"/>
        </w:rPr>
        <w:t>附表1：</w:t>
      </w:r>
    </w:p>
    <w:tbl>
      <w:tblPr>
        <w:tblW w:w="9276" w:type="dxa"/>
        <w:tblInd w:w="108" w:type="dxa"/>
        <w:tblLook w:val="04A0" w:firstRow="1" w:lastRow="0" w:firstColumn="1" w:lastColumn="0" w:noHBand="0" w:noVBand="1"/>
      </w:tblPr>
      <w:tblGrid>
        <w:gridCol w:w="660"/>
        <w:gridCol w:w="900"/>
        <w:gridCol w:w="1701"/>
        <w:gridCol w:w="1616"/>
        <w:gridCol w:w="2069"/>
        <w:gridCol w:w="950"/>
        <w:gridCol w:w="1380"/>
      </w:tblGrid>
      <w:tr w:rsidR="00804865" w:rsidRPr="00804865" w:rsidTr="00804865">
        <w:trPr>
          <w:trHeight w:val="690"/>
        </w:trPr>
        <w:tc>
          <w:tcPr>
            <w:tcW w:w="9276" w:type="dxa"/>
            <w:gridSpan w:val="7"/>
            <w:tcBorders>
              <w:top w:val="nil"/>
              <w:left w:val="nil"/>
              <w:bottom w:val="single" w:sz="4" w:space="0" w:color="auto"/>
              <w:right w:val="nil"/>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8"/>
                <w:szCs w:val="20"/>
              </w:rPr>
              <w:t>2022年滨州学院校内科</w:t>
            </w:r>
            <w:proofErr w:type="gramStart"/>
            <w:r w:rsidRPr="00804865">
              <w:rPr>
                <w:rFonts w:ascii="仿宋" w:eastAsia="仿宋" w:hAnsi="仿宋" w:cs="宋体" w:hint="eastAsia"/>
                <w:kern w:val="0"/>
                <w:sz w:val="28"/>
                <w:szCs w:val="20"/>
              </w:rPr>
              <w:t>研</w:t>
            </w:r>
            <w:proofErr w:type="gramEnd"/>
            <w:r w:rsidRPr="00804865">
              <w:rPr>
                <w:rFonts w:ascii="仿宋" w:eastAsia="仿宋" w:hAnsi="仿宋" w:cs="宋体" w:hint="eastAsia"/>
                <w:kern w:val="0"/>
                <w:sz w:val="28"/>
                <w:szCs w:val="20"/>
              </w:rPr>
              <w:t>项目（人文社科类）</w:t>
            </w:r>
            <w:proofErr w:type="gramStart"/>
            <w:r w:rsidRPr="00804865">
              <w:rPr>
                <w:rFonts w:ascii="仿宋" w:eastAsia="仿宋" w:hAnsi="仿宋" w:cs="宋体" w:hint="eastAsia"/>
                <w:kern w:val="0"/>
                <w:sz w:val="28"/>
                <w:szCs w:val="20"/>
              </w:rPr>
              <w:t>结项汇总</w:t>
            </w:r>
            <w:proofErr w:type="gramEnd"/>
            <w:r w:rsidRPr="00804865">
              <w:rPr>
                <w:rFonts w:ascii="仿宋" w:eastAsia="仿宋" w:hAnsi="仿宋" w:cs="宋体" w:hint="eastAsia"/>
                <w:kern w:val="0"/>
                <w:sz w:val="28"/>
                <w:szCs w:val="20"/>
              </w:rPr>
              <w:t>表</w:t>
            </w:r>
          </w:p>
        </w:tc>
      </w:tr>
      <w:tr w:rsidR="00B95D07" w:rsidRPr="00804865" w:rsidTr="00B95D07">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序号</w:t>
            </w:r>
          </w:p>
        </w:tc>
        <w:tc>
          <w:tcPr>
            <w:tcW w:w="90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负责人</w:t>
            </w:r>
          </w:p>
        </w:tc>
        <w:tc>
          <w:tcPr>
            <w:tcW w:w="1701"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单位</w:t>
            </w:r>
          </w:p>
        </w:tc>
        <w:tc>
          <w:tcPr>
            <w:tcW w:w="141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项目编号</w:t>
            </w:r>
            <w:bookmarkStart w:id="0" w:name="_GoBack"/>
            <w:bookmarkEnd w:id="0"/>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项目名称</w:t>
            </w:r>
          </w:p>
        </w:tc>
        <w:tc>
          <w:tcPr>
            <w:tcW w:w="95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立项时间</w:t>
            </w:r>
          </w:p>
        </w:tc>
        <w:tc>
          <w:tcPr>
            <w:tcW w:w="1380"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项目类型</w:t>
            </w:r>
          </w:p>
        </w:tc>
      </w:tr>
      <w:tr w:rsidR="00B95D07" w:rsidRPr="00804865" w:rsidTr="00B95D07">
        <w:trPr>
          <w:trHeight w:val="76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王勇军</w:t>
            </w:r>
          </w:p>
        </w:tc>
        <w:tc>
          <w:tcPr>
            <w:tcW w:w="1701"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马克思主义学院</w:t>
            </w:r>
          </w:p>
        </w:tc>
        <w:tc>
          <w:tcPr>
            <w:tcW w:w="1417"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2016Y36</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中国特色社会主义法治理论与实践研究</w:t>
            </w:r>
          </w:p>
        </w:tc>
        <w:tc>
          <w:tcPr>
            <w:tcW w:w="95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2016</w:t>
            </w:r>
          </w:p>
        </w:tc>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滨州学院博士学位人员及具有硕士学位的高级职称人员科研启动经费项目</w:t>
            </w:r>
          </w:p>
        </w:tc>
      </w:tr>
      <w:tr w:rsidR="00B95D07" w:rsidRPr="00804865" w:rsidTr="00B95D07">
        <w:trPr>
          <w:trHeight w:val="63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张敏</w:t>
            </w:r>
          </w:p>
        </w:tc>
        <w:tc>
          <w:tcPr>
            <w:tcW w:w="1701"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经济管理学院</w:t>
            </w:r>
          </w:p>
        </w:tc>
        <w:tc>
          <w:tcPr>
            <w:tcW w:w="1417"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2016Y35</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创业者连续创业行为及其动力机制研究</w:t>
            </w:r>
          </w:p>
        </w:tc>
        <w:tc>
          <w:tcPr>
            <w:tcW w:w="95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2016</w:t>
            </w:r>
          </w:p>
        </w:tc>
        <w:tc>
          <w:tcPr>
            <w:tcW w:w="1380" w:type="dxa"/>
            <w:vMerge/>
            <w:tcBorders>
              <w:top w:val="nil"/>
              <w:left w:val="single" w:sz="4" w:space="0" w:color="auto"/>
              <w:bottom w:val="single" w:sz="4" w:space="0" w:color="000000"/>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5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3</w:t>
            </w:r>
          </w:p>
        </w:tc>
        <w:tc>
          <w:tcPr>
            <w:tcW w:w="90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张圆圆</w:t>
            </w:r>
          </w:p>
        </w:tc>
        <w:tc>
          <w:tcPr>
            <w:tcW w:w="1701"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马克思主义学院</w:t>
            </w:r>
          </w:p>
        </w:tc>
        <w:tc>
          <w:tcPr>
            <w:tcW w:w="1417"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2018Y02</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唐代儒家生态哲学思想研究</w:t>
            </w:r>
          </w:p>
        </w:tc>
        <w:tc>
          <w:tcPr>
            <w:tcW w:w="95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2018</w:t>
            </w:r>
          </w:p>
        </w:tc>
        <w:tc>
          <w:tcPr>
            <w:tcW w:w="1380" w:type="dxa"/>
            <w:vMerge/>
            <w:tcBorders>
              <w:top w:val="nil"/>
              <w:left w:val="single" w:sz="4" w:space="0" w:color="auto"/>
              <w:bottom w:val="single" w:sz="4" w:space="0" w:color="000000"/>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5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4</w:t>
            </w:r>
          </w:p>
        </w:tc>
        <w:tc>
          <w:tcPr>
            <w:tcW w:w="90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宋金民</w:t>
            </w:r>
          </w:p>
        </w:tc>
        <w:tc>
          <w:tcPr>
            <w:tcW w:w="1701"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黄河三角洲文化研究所</w:t>
            </w:r>
          </w:p>
        </w:tc>
        <w:tc>
          <w:tcPr>
            <w:tcW w:w="1417"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2018Y06</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水浒小说研究</w:t>
            </w:r>
          </w:p>
        </w:tc>
        <w:tc>
          <w:tcPr>
            <w:tcW w:w="95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2018</w:t>
            </w:r>
          </w:p>
        </w:tc>
        <w:tc>
          <w:tcPr>
            <w:tcW w:w="1380" w:type="dxa"/>
            <w:vMerge/>
            <w:tcBorders>
              <w:top w:val="nil"/>
              <w:left w:val="single" w:sz="4" w:space="0" w:color="auto"/>
              <w:bottom w:val="single" w:sz="4" w:space="0" w:color="000000"/>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5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5</w:t>
            </w:r>
          </w:p>
        </w:tc>
        <w:tc>
          <w:tcPr>
            <w:tcW w:w="90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刘彬</w:t>
            </w:r>
          </w:p>
        </w:tc>
        <w:tc>
          <w:tcPr>
            <w:tcW w:w="1701"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经济管理学院</w:t>
            </w:r>
          </w:p>
        </w:tc>
        <w:tc>
          <w:tcPr>
            <w:tcW w:w="1417"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2020Y08</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新冠肺炎疫情下山东省贸易条件改善路径研究</w:t>
            </w:r>
          </w:p>
        </w:tc>
        <w:tc>
          <w:tcPr>
            <w:tcW w:w="95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2020</w:t>
            </w:r>
          </w:p>
        </w:tc>
        <w:tc>
          <w:tcPr>
            <w:tcW w:w="1380" w:type="dxa"/>
            <w:vMerge/>
            <w:tcBorders>
              <w:top w:val="nil"/>
              <w:left w:val="single" w:sz="4" w:space="0" w:color="auto"/>
              <w:bottom w:val="single" w:sz="4" w:space="0" w:color="000000"/>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8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6</w:t>
            </w:r>
          </w:p>
        </w:tc>
        <w:tc>
          <w:tcPr>
            <w:tcW w:w="90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王常林</w:t>
            </w:r>
          </w:p>
        </w:tc>
        <w:tc>
          <w:tcPr>
            <w:tcW w:w="1701"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经济管理学院</w:t>
            </w:r>
          </w:p>
        </w:tc>
        <w:tc>
          <w:tcPr>
            <w:tcW w:w="1417"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2021Y19</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普惠金融服务乡村振兴战略长效机制研究、—以滨州市农商行为例</w:t>
            </w:r>
          </w:p>
        </w:tc>
        <w:tc>
          <w:tcPr>
            <w:tcW w:w="95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2021</w:t>
            </w:r>
          </w:p>
        </w:tc>
        <w:tc>
          <w:tcPr>
            <w:tcW w:w="1380" w:type="dxa"/>
            <w:vMerge/>
            <w:tcBorders>
              <w:top w:val="nil"/>
              <w:left w:val="single" w:sz="4" w:space="0" w:color="auto"/>
              <w:bottom w:val="single" w:sz="4" w:space="0" w:color="000000"/>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15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7</w:t>
            </w:r>
          </w:p>
        </w:tc>
        <w:tc>
          <w:tcPr>
            <w:tcW w:w="90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韩佳</w:t>
            </w:r>
            <w:proofErr w:type="gramStart"/>
            <w:r w:rsidRPr="00804865">
              <w:rPr>
                <w:rFonts w:ascii="仿宋" w:eastAsia="仿宋" w:hAnsi="仿宋" w:cs="宋体" w:hint="eastAsia"/>
                <w:kern w:val="0"/>
                <w:sz w:val="20"/>
                <w:szCs w:val="20"/>
              </w:rPr>
              <w:t>佳</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飞行学院</w:t>
            </w:r>
          </w:p>
        </w:tc>
        <w:tc>
          <w:tcPr>
            <w:tcW w:w="1417"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BZXYRW1609</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民航飞行员航空英语语料库开发与建设研究---以滨州学院为例</w:t>
            </w:r>
          </w:p>
        </w:tc>
        <w:tc>
          <w:tcPr>
            <w:tcW w:w="95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2016</w:t>
            </w:r>
          </w:p>
        </w:tc>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滨州学院科研基金项目</w:t>
            </w:r>
          </w:p>
        </w:tc>
      </w:tr>
      <w:tr w:rsidR="00B95D07" w:rsidRPr="00804865" w:rsidTr="00B95D07">
        <w:trPr>
          <w:trHeight w:val="5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8</w:t>
            </w:r>
          </w:p>
        </w:tc>
        <w:tc>
          <w:tcPr>
            <w:tcW w:w="90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贾晶晶</w:t>
            </w:r>
          </w:p>
        </w:tc>
        <w:tc>
          <w:tcPr>
            <w:tcW w:w="1701"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学报编辑部</w:t>
            </w:r>
          </w:p>
        </w:tc>
        <w:tc>
          <w:tcPr>
            <w:tcW w:w="1417"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BZXYRW1805</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新建地方本科院校科研论文产出现状及影响力研究</w:t>
            </w:r>
          </w:p>
        </w:tc>
        <w:tc>
          <w:tcPr>
            <w:tcW w:w="95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2018</w:t>
            </w:r>
          </w:p>
        </w:tc>
        <w:tc>
          <w:tcPr>
            <w:tcW w:w="1380" w:type="dxa"/>
            <w:vMerge/>
            <w:tcBorders>
              <w:top w:val="nil"/>
              <w:left w:val="single" w:sz="4" w:space="0" w:color="auto"/>
              <w:bottom w:val="single" w:sz="4" w:space="0" w:color="000000"/>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5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9</w:t>
            </w:r>
          </w:p>
        </w:tc>
        <w:tc>
          <w:tcPr>
            <w:tcW w:w="90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proofErr w:type="gramStart"/>
            <w:r w:rsidRPr="00804865">
              <w:rPr>
                <w:rFonts w:ascii="仿宋" w:eastAsia="仿宋" w:hAnsi="仿宋" w:cs="宋体" w:hint="eastAsia"/>
                <w:kern w:val="0"/>
                <w:sz w:val="20"/>
                <w:szCs w:val="20"/>
              </w:rPr>
              <w:t>董玲</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艺术学院</w:t>
            </w:r>
          </w:p>
        </w:tc>
        <w:tc>
          <w:tcPr>
            <w:tcW w:w="1417"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BZXYRW1904</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海瓷创意设计中传统文化的传承创新研究</w:t>
            </w:r>
          </w:p>
        </w:tc>
        <w:tc>
          <w:tcPr>
            <w:tcW w:w="95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2019</w:t>
            </w:r>
          </w:p>
        </w:tc>
        <w:tc>
          <w:tcPr>
            <w:tcW w:w="1380" w:type="dxa"/>
            <w:vMerge/>
            <w:tcBorders>
              <w:top w:val="nil"/>
              <w:left w:val="single" w:sz="4" w:space="0" w:color="auto"/>
              <w:bottom w:val="single" w:sz="4" w:space="0" w:color="000000"/>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8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10</w:t>
            </w:r>
          </w:p>
        </w:tc>
        <w:tc>
          <w:tcPr>
            <w:tcW w:w="90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徐长美</w:t>
            </w:r>
          </w:p>
        </w:tc>
        <w:tc>
          <w:tcPr>
            <w:tcW w:w="1701"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外国语学院</w:t>
            </w:r>
          </w:p>
        </w:tc>
        <w:tc>
          <w:tcPr>
            <w:tcW w:w="1417"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BZXYRW1907</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中西文化差异对高校英语专业新生阅读理解的负迁移研究</w:t>
            </w:r>
          </w:p>
        </w:tc>
        <w:tc>
          <w:tcPr>
            <w:tcW w:w="95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2019</w:t>
            </w:r>
          </w:p>
        </w:tc>
        <w:tc>
          <w:tcPr>
            <w:tcW w:w="1380" w:type="dxa"/>
            <w:vMerge/>
            <w:tcBorders>
              <w:top w:val="nil"/>
              <w:left w:val="single" w:sz="4" w:space="0" w:color="auto"/>
              <w:bottom w:val="single" w:sz="4" w:space="0" w:color="000000"/>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10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11</w:t>
            </w:r>
          </w:p>
        </w:tc>
        <w:tc>
          <w:tcPr>
            <w:tcW w:w="90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秦承宽</w:t>
            </w:r>
          </w:p>
        </w:tc>
        <w:tc>
          <w:tcPr>
            <w:tcW w:w="1701"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航空工程学院</w:t>
            </w:r>
          </w:p>
        </w:tc>
        <w:tc>
          <w:tcPr>
            <w:tcW w:w="1417"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BZXYRW1908</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新媒体时代下辅导员防治大学生手机依赖问题的有效工作策略研究-以滨州学院为例</w:t>
            </w:r>
          </w:p>
        </w:tc>
        <w:tc>
          <w:tcPr>
            <w:tcW w:w="95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2019</w:t>
            </w:r>
          </w:p>
        </w:tc>
        <w:tc>
          <w:tcPr>
            <w:tcW w:w="1380" w:type="dxa"/>
            <w:vMerge/>
            <w:tcBorders>
              <w:top w:val="nil"/>
              <w:left w:val="single" w:sz="4" w:space="0" w:color="auto"/>
              <w:bottom w:val="single" w:sz="4" w:space="0" w:color="000000"/>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5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12</w:t>
            </w:r>
          </w:p>
        </w:tc>
        <w:tc>
          <w:tcPr>
            <w:tcW w:w="90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仲英涛</w:t>
            </w:r>
          </w:p>
        </w:tc>
        <w:tc>
          <w:tcPr>
            <w:tcW w:w="1701"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办公室</w:t>
            </w:r>
          </w:p>
        </w:tc>
        <w:tc>
          <w:tcPr>
            <w:tcW w:w="1417"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BZXYRW2002</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基于“资源整合”的地方高校档案管理研究</w:t>
            </w:r>
          </w:p>
        </w:tc>
        <w:tc>
          <w:tcPr>
            <w:tcW w:w="95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2020</w:t>
            </w:r>
          </w:p>
        </w:tc>
        <w:tc>
          <w:tcPr>
            <w:tcW w:w="1380" w:type="dxa"/>
            <w:vMerge/>
            <w:tcBorders>
              <w:top w:val="nil"/>
              <w:left w:val="single" w:sz="4" w:space="0" w:color="auto"/>
              <w:bottom w:val="single" w:sz="4" w:space="0" w:color="000000"/>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82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13</w:t>
            </w:r>
          </w:p>
        </w:tc>
        <w:tc>
          <w:tcPr>
            <w:tcW w:w="90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proofErr w:type="gramStart"/>
            <w:r w:rsidRPr="00804865">
              <w:rPr>
                <w:rFonts w:ascii="仿宋" w:eastAsia="仿宋" w:hAnsi="仿宋" w:cs="宋体" w:hint="eastAsia"/>
                <w:kern w:val="0"/>
                <w:sz w:val="20"/>
                <w:szCs w:val="20"/>
              </w:rPr>
              <w:t>初瑞瑶</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教师教育学院</w:t>
            </w:r>
          </w:p>
        </w:tc>
        <w:tc>
          <w:tcPr>
            <w:tcW w:w="1417"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BZXYRW2009</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基于MPCK分析的图画书阅读指导研究</w:t>
            </w:r>
          </w:p>
        </w:tc>
        <w:tc>
          <w:tcPr>
            <w:tcW w:w="95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2020</w:t>
            </w:r>
          </w:p>
        </w:tc>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滨州学院、“青年人才</w:t>
            </w:r>
            <w:r w:rsidRPr="00804865">
              <w:rPr>
                <w:rFonts w:ascii="仿宋" w:eastAsia="仿宋" w:hAnsi="仿宋" w:cs="宋体" w:hint="eastAsia"/>
                <w:kern w:val="0"/>
                <w:sz w:val="20"/>
                <w:szCs w:val="20"/>
              </w:rPr>
              <w:lastRenderedPageBreak/>
              <w:t>创新工程”科研基金项目</w:t>
            </w:r>
          </w:p>
        </w:tc>
      </w:tr>
      <w:tr w:rsidR="00B95D07" w:rsidRPr="00804865" w:rsidTr="00B95D07">
        <w:trPr>
          <w:trHeight w:val="5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lastRenderedPageBreak/>
              <w:t>14</w:t>
            </w:r>
          </w:p>
        </w:tc>
        <w:tc>
          <w:tcPr>
            <w:tcW w:w="90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王珍</w:t>
            </w:r>
          </w:p>
        </w:tc>
        <w:tc>
          <w:tcPr>
            <w:tcW w:w="1701"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乘务学院</w:t>
            </w:r>
          </w:p>
        </w:tc>
        <w:tc>
          <w:tcPr>
            <w:tcW w:w="1417"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BZXYQNRW201605</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阳信骨子秧歌的发展现状及其保护与传承研究</w:t>
            </w:r>
          </w:p>
        </w:tc>
        <w:tc>
          <w:tcPr>
            <w:tcW w:w="95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2016</w:t>
            </w:r>
          </w:p>
        </w:tc>
        <w:tc>
          <w:tcPr>
            <w:tcW w:w="1380" w:type="dxa"/>
            <w:vMerge/>
            <w:tcBorders>
              <w:top w:val="nil"/>
              <w:left w:val="single" w:sz="4" w:space="0" w:color="auto"/>
              <w:bottom w:val="single" w:sz="4" w:space="0" w:color="000000"/>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8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lastRenderedPageBreak/>
              <w:t>15</w:t>
            </w:r>
          </w:p>
        </w:tc>
        <w:tc>
          <w:tcPr>
            <w:tcW w:w="90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李敏</w:t>
            </w:r>
          </w:p>
        </w:tc>
        <w:tc>
          <w:tcPr>
            <w:tcW w:w="1701"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教师教育学院</w:t>
            </w:r>
          </w:p>
        </w:tc>
        <w:tc>
          <w:tcPr>
            <w:tcW w:w="1417"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BZXYQNRW201805</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隐喻视角下幼儿园</w:t>
            </w:r>
            <w:proofErr w:type="gramStart"/>
            <w:r w:rsidRPr="00804865">
              <w:rPr>
                <w:rFonts w:ascii="仿宋" w:eastAsia="仿宋" w:hAnsi="仿宋" w:cs="宋体" w:hint="eastAsia"/>
                <w:kern w:val="0"/>
                <w:sz w:val="20"/>
                <w:szCs w:val="20"/>
              </w:rPr>
              <w:t>绘本教学</w:t>
            </w:r>
            <w:proofErr w:type="gramEnd"/>
            <w:r w:rsidRPr="00804865">
              <w:rPr>
                <w:rFonts w:ascii="仿宋" w:eastAsia="仿宋" w:hAnsi="仿宋" w:cs="宋体" w:hint="eastAsia"/>
                <w:kern w:val="0"/>
                <w:sz w:val="20"/>
                <w:szCs w:val="20"/>
              </w:rPr>
              <w:t>的策略研究</w:t>
            </w:r>
          </w:p>
        </w:tc>
        <w:tc>
          <w:tcPr>
            <w:tcW w:w="95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2018</w:t>
            </w:r>
          </w:p>
        </w:tc>
        <w:tc>
          <w:tcPr>
            <w:tcW w:w="1380" w:type="dxa"/>
            <w:vMerge/>
            <w:tcBorders>
              <w:top w:val="nil"/>
              <w:left w:val="single" w:sz="4" w:space="0" w:color="auto"/>
              <w:bottom w:val="single" w:sz="4" w:space="0" w:color="000000"/>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bl>
    <w:p w:rsidR="00804865" w:rsidRPr="00804865" w:rsidRDefault="00804865">
      <w:pPr>
        <w:rPr>
          <w:rFonts w:ascii="仿宋" w:eastAsia="仿宋" w:hAnsi="仿宋" w:hint="eastAsia"/>
          <w:sz w:val="20"/>
          <w:szCs w:val="20"/>
        </w:rPr>
      </w:pPr>
    </w:p>
    <w:p w:rsidR="00804865" w:rsidRPr="00804865" w:rsidRDefault="00804865">
      <w:pPr>
        <w:rPr>
          <w:rFonts w:ascii="仿宋" w:eastAsia="仿宋" w:hAnsi="仿宋" w:hint="eastAsia"/>
          <w:sz w:val="20"/>
          <w:szCs w:val="20"/>
        </w:rPr>
      </w:pPr>
      <w:r w:rsidRPr="00804865">
        <w:rPr>
          <w:rFonts w:ascii="仿宋" w:eastAsia="仿宋" w:hAnsi="仿宋" w:hint="eastAsia"/>
          <w:sz w:val="20"/>
          <w:szCs w:val="20"/>
        </w:rPr>
        <w:t>附表2</w:t>
      </w:r>
    </w:p>
    <w:tbl>
      <w:tblPr>
        <w:tblW w:w="8620" w:type="dxa"/>
        <w:tblInd w:w="93" w:type="dxa"/>
        <w:tblLook w:val="04A0" w:firstRow="1" w:lastRow="0" w:firstColumn="1" w:lastColumn="0" w:noHBand="0" w:noVBand="1"/>
      </w:tblPr>
      <w:tblGrid>
        <w:gridCol w:w="540"/>
        <w:gridCol w:w="920"/>
        <w:gridCol w:w="1497"/>
        <w:gridCol w:w="1716"/>
        <w:gridCol w:w="1863"/>
        <w:gridCol w:w="824"/>
        <w:gridCol w:w="1260"/>
      </w:tblGrid>
      <w:tr w:rsidR="00804865" w:rsidRPr="00804865" w:rsidTr="00804865">
        <w:trPr>
          <w:trHeight w:val="720"/>
        </w:trPr>
        <w:tc>
          <w:tcPr>
            <w:tcW w:w="8620" w:type="dxa"/>
            <w:gridSpan w:val="7"/>
            <w:tcBorders>
              <w:top w:val="nil"/>
              <w:left w:val="nil"/>
              <w:bottom w:val="single" w:sz="4" w:space="0" w:color="auto"/>
              <w:right w:val="nil"/>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8"/>
                <w:szCs w:val="20"/>
              </w:rPr>
              <w:t>2022年滨州学院校内科</w:t>
            </w:r>
            <w:proofErr w:type="gramStart"/>
            <w:r w:rsidRPr="00804865">
              <w:rPr>
                <w:rFonts w:ascii="仿宋" w:eastAsia="仿宋" w:hAnsi="仿宋" w:cs="宋体" w:hint="eastAsia"/>
                <w:kern w:val="0"/>
                <w:sz w:val="28"/>
                <w:szCs w:val="20"/>
              </w:rPr>
              <w:t>研</w:t>
            </w:r>
            <w:proofErr w:type="gramEnd"/>
            <w:r w:rsidRPr="00804865">
              <w:rPr>
                <w:rFonts w:ascii="仿宋" w:eastAsia="仿宋" w:hAnsi="仿宋" w:cs="宋体" w:hint="eastAsia"/>
                <w:kern w:val="0"/>
                <w:sz w:val="28"/>
                <w:szCs w:val="20"/>
              </w:rPr>
              <w:t>项目（理工科技类）</w:t>
            </w:r>
            <w:proofErr w:type="gramStart"/>
            <w:r w:rsidRPr="00804865">
              <w:rPr>
                <w:rFonts w:ascii="仿宋" w:eastAsia="仿宋" w:hAnsi="仿宋" w:cs="宋体" w:hint="eastAsia"/>
                <w:kern w:val="0"/>
                <w:sz w:val="28"/>
                <w:szCs w:val="20"/>
              </w:rPr>
              <w:t>结项汇总</w:t>
            </w:r>
            <w:proofErr w:type="gramEnd"/>
            <w:r w:rsidRPr="00804865">
              <w:rPr>
                <w:rFonts w:ascii="仿宋" w:eastAsia="仿宋" w:hAnsi="仿宋" w:cs="宋体" w:hint="eastAsia"/>
                <w:kern w:val="0"/>
                <w:sz w:val="28"/>
                <w:szCs w:val="20"/>
              </w:rPr>
              <w:t>表</w:t>
            </w:r>
          </w:p>
        </w:tc>
      </w:tr>
      <w:tr w:rsidR="00B95D07" w:rsidRPr="00804865" w:rsidTr="00B95D07">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序号</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负责人</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单位</w:t>
            </w:r>
          </w:p>
        </w:tc>
        <w:tc>
          <w:tcPr>
            <w:tcW w:w="1311"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项目编号</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项目名称</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立项时间</w:t>
            </w:r>
          </w:p>
        </w:tc>
        <w:tc>
          <w:tcPr>
            <w:tcW w:w="1260"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项目类型</w:t>
            </w:r>
          </w:p>
        </w:tc>
      </w:tr>
      <w:tr w:rsidR="00B95D07" w:rsidRPr="00804865" w:rsidTr="00B95D07">
        <w:trPr>
          <w:trHeight w:val="8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1</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许卉</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生物与环境工程学院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2014Y04</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proofErr w:type="gramStart"/>
            <w:r w:rsidRPr="00804865">
              <w:rPr>
                <w:rFonts w:ascii="仿宋" w:eastAsia="仿宋" w:hAnsi="仿宋" w:cs="宋体" w:hint="eastAsia"/>
                <w:kern w:val="0"/>
                <w:sz w:val="20"/>
                <w:szCs w:val="20"/>
              </w:rPr>
              <w:t>柽柳光</w:t>
            </w:r>
            <w:proofErr w:type="gramEnd"/>
            <w:r w:rsidRPr="00804865">
              <w:rPr>
                <w:rFonts w:ascii="仿宋" w:eastAsia="仿宋" w:hAnsi="仿宋" w:cs="宋体" w:hint="eastAsia"/>
                <w:kern w:val="0"/>
                <w:sz w:val="20"/>
                <w:szCs w:val="20"/>
              </w:rPr>
              <w:t>合生理生化特性对水-盐协同作用的响应规律</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2014</w:t>
            </w:r>
          </w:p>
        </w:tc>
        <w:tc>
          <w:tcPr>
            <w:tcW w:w="1260" w:type="dxa"/>
            <w:vMerge w:val="restart"/>
            <w:tcBorders>
              <w:top w:val="nil"/>
              <w:left w:val="single" w:sz="4" w:space="0" w:color="auto"/>
              <w:bottom w:val="nil"/>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滨州学院博士学位人员及具有硕士学位的高级职称人员科研启动经费项目</w:t>
            </w:r>
          </w:p>
        </w:tc>
      </w:tr>
      <w:tr w:rsidR="00B95D07" w:rsidRPr="00804865" w:rsidTr="00B95D07">
        <w:trPr>
          <w:trHeight w:val="5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穆文英</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航空工程学院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2016Y04</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基于事件触发控制的执行器最优切换研究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2016</w:t>
            </w:r>
          </w:p>
        </w:tc>
        <w:tc>
          <w:tcPr>
            <w:tcW w:w="1260" w:type="dxa"/>
            <w:vMerge/>
            <w:tcBorders>
              <w:top w:val="nil"/>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5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3</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张茂峰</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化工与安全学院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2016Y08</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超细碳纤维材料制备及性能研究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2016</w:t>
            </w:r>
          </w:p>
        </w:tc>
        <w:tc>
          <w:tcPr>
            <w:tcW w:w="1260" w:type="dxa"/>
            <w:vMerge/>
            <w:tcBorders>
              <w:top w:val="nil"/>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8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4</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王建林</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工程训练中心</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2016Y20</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多标记依赖关系发现方法及其在自动标签推荐中的应用研究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2016</w:t>
            </w:r>
          </w:p>
        </w:tc>
        <w:tc>
          <w:tcPr>
            <w:tcW w:w="1260" w:type="dxa"/>
            <w:vMerge/>
            <w:tcBorders>
              <w:top w:val="nil"/>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8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5</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钟玲</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化工与安全学院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2016Y23</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石墨烯的制备及其在橡胶合成中的应用研究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2016</w:t>
            </w:r>
          </w:p>
        </w:tc>
        <w:tc>
          <w:tcPr>
            <w:tcW w:w="1260" w:type="dxa"/>
            <w:vMerge/>
            <w:tcBorders>
              <w:top w:val="nil"/>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8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6</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陈非</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化工与安全学院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2017Y07</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液晶环氧树脂导热电子封装材料的制备与性能研究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2017</w:t>
            </w:r>
          </w:p>
        </w:tc>
        <w:tc>
          <w:tcPr>
            <w:tcW w:w="1260" w:type="dxa"/>
            <w:vMerge/>
            <w:tcBorders>
              <w:top w:val="nil"/>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8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7</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封子艳</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化工与安全学院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2017Y08</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输送含二氧化碳湿气管线内腐蚀直接评价研究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2017</w:t>
            </w:r>
          </w:p>
        </w:tc>
        <w:tc>
          <w:tcPr>
            <w:tcW w:w="1260" w:type="dxa"/>
            <w:vMerge/>
            <w:tcBorders>
              <w:top w:val="nil"/>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8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8</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张丽</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化工与安全学院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2017Y17</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流化床中固体吸附剂吸/脱附CO2的过程模拟研究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2017</w:t>
            </w:r>
          </w:p>
        </w:tc>
        <w:tc>
          <w:tcPr>
            <w:tcW w:w="1260" w:type="dxa"/>
            <w:vMerge/>
            <w:tcBorders>
              <w:top w:val="nil"/>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8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9</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proofErr w:type="gramStart"/>
            <w:r w:rsidRPr="00804865">
              <w:rPr>
                <w:rFonts w:ascii="仿宋" w:eastAsia="仿宋" w:hAnsi="仿宋" w:cs="宋体" w:hint="eastAsia"/>
                <w:kern w:val="0"/>
                <w:sz w:val="20"/>
                <w:szCs w:val="20"/>
              </w:rPr>
              <w:t>季勇志</w:t>
            </w:r>
            <w:proofErr w:type="gramEnd"/>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机电工程学院</w:t>
            </w:r>
          </w:p>
        </w:tc>
        <w:tc>
          <w:tcPr>
            <w:tcW w:w="1311"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2017Y21</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基于无损检测的在役桩基工程仿真及优化研究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2017</w:t>
            </w:r>
          </w:p>
        </w:tc>
        <w:tc>
          <w:tcPr>
            <w:tcW w:w="1260" w:type="dxa"/>
            <w:vMerge/>
            <w:tcBorders>
              <w:top w:val="nil"/>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5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10</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杨茜</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生物与环境工程学院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2017Y23</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纤维素类生物质固废的资源化利用</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2017</w:t>
            </w:r>
          </w:p>
        </w:tc>
        <w:tc>
          <w:tcPr>
            <w:tcW w:w="1260" w:type="dxa"/>
            <w:vMerge/>
            <w:tcBorders>
              <w:top w:val="nil"/>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5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11</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赵德勇</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生物与环境工程学院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2017Y24</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小麦耐盐碱性状的遗传机制解析</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2017</w:t>
            </w:r>
          </w:p>
        </w:tc>
        <w:tc>
          <w:tcPr>
            <w:tcW w:w="1260" w:type="dxa"/>
            <w:vMerge/>
            <w:tcBorders>
              <w:top w:val="nil"/>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8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lastRenderedPageBreak/>
              <w:t>12</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章夫正</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飞行学院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2018Y07</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基于多通道LED光源的民机客舱动态照明</w:t>
            </w:r>
            <w:proofErr w:type="gramStart"/>
            <w:r w:rsidRPr="00804865">
              <w:rPr>
                <w:rFonts w:ascii="仿宋" w:eastAsia="仿宋" w:hAnsi="仿宋" w:cs="宋体" w:hint="eastAsia"/>
                <w:kern w:val="0"/>
                <w:sz w:val="20"/>
                <w:szCs w:val="20"/>
              </w:rPr>
              <w:t>混光方法</w:t>
            </w:r>
            <w:proofErr w:type="gramEnd"/>
            <w:r w:rsidRPr="00804865">
              <w:rPr>
                <w:rFonts w:ascii="仿宋" w:eastAsia="仿宋" w:hAnsi="仿宋" w:cs="宋体" w:hint="eastAsia"/>
                <w:kern w:val="0"/>
                <w:sz w:val="20"/>
                <w:szCs w:val="20"/>
              </w:rPr>
              <w:t>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2018</w:t>
            </w:r>
          </w:p>
        </w:tc>
        <w:tc>
          <w:tcPr>
            <w:tcW w:w="1260" w:type="dxa"/>
            <w:vMerge/>
            <w:tcBorders>
              <w:top w:val="nil"/>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8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13</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许骥坤</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生物与环境工程学院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2018Y08</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不同耐盐性小麦品种的根系形态生理调控机制研究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2018</w:t>
            </w:r>
          </w:p>
        </w:tc>
        <w:tc>
          <w:tcPr>
            <w:tcW w:w="1260" w:type="dxa"/>
            <w:vMerge/>
            <w:tcBorders>
              <w:top w:val="nil"/>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5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14</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毕海林</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机电工程学院</w:t>
            </w:r>
          </w:p>
        </w:tc>
        <w:tc>
          <w:tcPr>
            <w:tcW w:w="1311"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2018Y10</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燃料电池飞机与新能源技术研究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2018</w:t>
            </w:r>
          </w:p>
        </w:tc>
        <w:tc>
          <w:tcPr>
            <w:tcW w:w="1260" w:type="dxa"/>
            <w:vMerge/>
            <w:tcBorders>
              <w:top w:val="nil"/>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5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张妍</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化工与安全学院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2018Y11</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纳米纤维素制备及其在钻井液中的应用</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2018</w:t>
            </w:r>
          </w:p>
        </w:tc>
        <w:tc>
          <w:tcPr>
            <w:tcW w:w="1260" w:type="dxa"/>
            <w:vMerge/>
            <w:tcBorders>
              <w:top w:val="nil"/>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8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崔铭伟</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化工与安全学院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2018Y12</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含CO2</w:t>
            </w:r>
            <w:proofErr w:type="gramStart"/>
            <w:r w:rsidRPr="00804865">
              <w:rPr>
                <w:rFonts w:ascii="仿宋" w:eastAsia="仿宋" w:hAnsi="仿宋" w:cs="宋体" w:hint="eastAsia"/>
                <w:kern w:val="0"/>
                <w:sz w:val="20"/>
                <w:szCs w:val="20"/>
              </w:rPr>
              <w:t>气液混输</w:t>
            </w:r>
            <w:proofErr w:type="gramEnd"/>
            <w:r w:rsidRPr="00804865">
              <w:rPr>
                <w:rFonts w:ascii="仿宋" w:eastAsia="仿宋" w:hAnsi="仿宋" w:cs="宋体" w:hint="eastAsia"/>
                <w:kern w:val="0"/>
                <w:sz w:val="20"/>
                <w:szCs w:val="20"/>
              </w:rPr>
              <w:t>起伏管路段塞流损伤机理研究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2018</w:t>
            </w:r>
          </w:p>
        </w:tc>
        <w:tc>
          <w:tcPr>
            <w:tcW w:w="1260" w:type="dxa"/>
            <w:vMerge/>
            <w:tcBorders>
              <w:top w:val="nil"/>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10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17</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proofErr w:type="gramStart"/>
            <w:r w:rsidRPr="00804865">
              <w:rPr>
                <w:rFonts w:ascii="仿宋" w:eastAsia="仿宋" w:hAnsi="仿宋" w:cs="宋体" w:hint="eastAsia"/>
                <w:kern w:val="0"/>
                <w:sz w:val="20"/>
                <w:szCs w:val="20"/>
              </w:rPr>
              <w:t>尚帅</w:t>
            </w:r>
            <w:proofErr w:type="gramEnd"/>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生物与环境工程学院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2018Y17</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山东半岛潮间带大型海藻</w:t>
            </w:r>
            <w:proofErr w:type="gramStart"/>
            <w:r w:rsidRPr="00804865">
              <w:rPr>
                <w:rFonts w:ascii="仿宋" w:eastAsia="仿宋" w:hAnsi="仿宋" w:cs="宋体" w:hint="eastAsia"/>
                <w:kern w:val="0"/>
                <w:sz w:val="20"/>
                <w:szCs w:val="20"/>
              </w:rPr>
              <w:t>鼠尾藻对</w:t>
            </w:r>
            <w:proofErr w:type="gramEnd"/>
            <w:r w:rsidRPr="00804865">
              <w:rPr>
                <w:rFonts w:ascii="仿宋" w:eastAsia="仿宋" w:hAnsi="仿宋" w:cs="宋体" w:hint="eastAsia"/>
                <w:kern w:val="0"/>
                <w:sz w:val="20"/>
                <w:szCs w:val="20"/>
              </w:rPr>
              <w:t>UV-B辐射增强的性别差异的分子调控机制研究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2018</w:t>
            </w:r>
          </w:p>
        </w:tc>
        <w:tc>
          <w:tcPr>
            <w:tcW w:w="1260" w:type="dxa"/>
            <w:vMerge/>
            <w:tcBorders>
              <w:top w:val="nil"/>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10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18</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赵西梅</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黄河三角洲生态环境研究中心</w:t>
            </w:r>
          </w:p>
        </w:tc>
        <w:tc>
          <w:tcPr>
            <w:tcW w:w="1311"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2018Y18</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盐生植物对黄河三角洲盐碱障碍土壤生态调控机制及其生理响应</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2018</w:t>
            </w:r>
          </w:p>
        </w:tc>
        <w:tc>
          <w:tcPr>
            <w:tcW w:w="1260" w:type="dxa"/>
            <w:vMerge/>
            <w:tcBorders>
              <w:top w:val="nil"/>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8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19</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冯璐</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黄河三角洲生态环境研究中心</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2018Y19</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黄河三角洲滨海湿地植被恢复潜力——从土壤种子库角度</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2018</w:t>
            </w:r>
          </w:p>
        </w:tc>
        <w:tc>
          <w:tcPr>
            <w:tcW w:w="1260" w:type="dxa"/>
            <w:vMerge/>
            <w:tcBorders>
              <w:top w:val="nil"/>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8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邓立君</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机电工程学院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2018Y31</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基于不同运动条件的钢活塞腔内两相流流动特性基础研究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2018</w:t>
            </w:r>
          </w:p>
        </w:tc>
        <w:tc>
          <w:tcPr>
            <w:tcW w:w="1260" w:type="dxa"/>
            <w:vMerge/>
            <w:tcBorders>
              <w:top w:val="nil"/>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8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21</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刘志雷</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化工与安全学院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2018Y38</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导电聚苯胺共轭接枝廉价七层石墨</w:t>
            </w:r>
            <w:proofErr w:type="gramStart"/>
            <w:r w:rsidRPr="00804865">
              <w:rPr>
                <w:rFonts w:ascii="仿宋" w:eastAsia="仿宋" w:hAnsi="仿宋" w:cs="宋体" w:hint="eastAsia"/>
                <w:kern w:val="0"/>
                <w:sz w:val="20"/>
                <w:szCs w:val="20"/>
              </w:rPr>
              <w:t>烯</w:t>
            </w:r>
            <w:proofErr w:type="gramEnd"/>
            <w:r w:rsidRPr="00804865">
              <w:rPr>
                <w:rFonts w:ascii="仿宋" w:eastAsia="仿宋" w:hAnsi="仿宋" w:cs="宋体" w:hint="eastAsia"/>
                <w:kern w:val="0"/>
                <w:sz w:val="20"/>
                <w:szCs w:val="20"/>
              </w:rPr>
              <w:t>材料制备及应用研究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2018</w:t>
            </w:r>
          </w:p>
        </w:tc>
        <w:tc>
          <w:tcPr>
            <w:tcW w:w="1260" w:type="dxa"/>
            <w:vMerge/>
            <w:tcBorders>
              <w:top w:val="nil"/>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5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22</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刘慧</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理学院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2019Y07</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proofErr w:type="gramStart"/>
            <w:r w:rsidRPr="00804865">
              <w:rPr>
                <w:rFonts w:ascii="仿宋" w:eastAsia="仿宋" w:hAnsi="仿宋" w:cs="宋体" w:hint="eastAsia"/>
                <w:kern w:val="0"/>
                <w:sz w:val="20"/>
                <w:szCs w:val="20"/>
              </w:rPr>
              <w:t>双钟跃迁镱光钟魔数</w:t>
            </w:r>
            <w:proofErr w:type="gramEnd"/>
            <w:r w:rsidRPr="00804865">
              <w:rPr>
                <w:rFonts w:ascii="仿宋" w:eastAsia="仿宋" w:hAnsi="仿宋" w:cs="宋体" w:hint="eastAsia"/>
                <w:kern w:val="0"/>
                <w:sz w:val="20"/>
                <w:szCs w:val="20"/>
              </w:rPr>
              <w:t>波长的理论研究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2019</w:t>
            </w:r>
          </w:p>
        </w:tc>
        <w:tc>
          <w:tcPr>
            <w:tcW w:w="1260" w:type="dxa"/>
            <w:vMerge/>
            <w:tcBorders>
              <w:top w:val="nil"/>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8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23</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王荣娟</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机场学院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2019Y12</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超声辅助超硬PCD刀具加工航空材料的应用研究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2019</w:t>
            </w:r>
          </w:p>
        </w:tc>
        <w:tc>
          <w:tcPr>
            <w:tcW w:w="1260" w:type="dxa"/>
            <w:vMerge/>
            <w:tcBorders>
              <w:top w:val="nil"/>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5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24</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刘燕</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化工与安全学院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2019Y21</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新型聚酰胺微球的制备与表征</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2019</w:t>
            </w:r>
          </w:p>
        </w:tc>
        <w:tc>
          <w:tcPr>
            <w:tcW w:w="1260" w:type="dxa"/>
            <w:vMerge/>
            <w:tcBorders>
              <w:top w:val="nil"/>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5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25</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刘晓亮</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机电工程学院</w:t>
            </w:r>
          </w:p>
        </w:tc>
        <w:tc>
          <w:tcPr>
            <w:tcW w:w="1311"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2019Y25</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用于航天器的高性能超声电机的研究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2019</w:t>
            </w:r>
          </w:p>
        </w:tc>
        <w:tc>
          <w:tcPr>
            <w:tcW w:w="1260" w:type="dxa"/>
            <w:vMerge/>
            <w:tcBorders>
              <w:top w:val="nil"/>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5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lastRenderedPageBreak/>
              <w:t>26</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王新亮</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学报编辑部</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2019Y36</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盐碱胁迫下平</w:t>
            </w:r>
            <w:proofErr w:type="gramStart"/>
            <w:r w:rsidRPr="00804865">
              <w:rPr>
                <w:rFonts w:ascii="仿宋" w:eastAsia="仿宋" w:hAnsi="仿宋" w:cs="宋体" w:hint="eastAsia"/>
                <w:kern w:val="0"/>
                <w:sz w:val="20"/>
                <w:szCs w:val="20"/>
              </w:rPr>
              <w:t>邑</w:t>
            </w:r>
            <w:proofErr w:type="gramEnd"/>
            <w:r w:rsidRPr="00804865">
              <w:rPr>
                <w:rFonts w:ascii="仿宋" w:eastAsia="仿宋" w:hAnsi="仿宋" w:cs="宋体" w:hint="eastAsia"/>
                <w:kern w:val="0"/>
                <w:sz w:val="20"/>
                <w:szCs w:val="20"/>
              </w:rPr>
              <w:t>甜茶的</w:t>
            </w:r>
            <w:proofErr w:type="gramStart"/>
            <w:r w:rsidRPr="00804865">
              <w:rPr>
                <w:rFonts w:ascii="仿宋" w:eastAsia="仿宋" w:hAnsi="仿宋" w:cs="宋体" w:hint="eastAsia"/>
                <w:kern w:val="0"/>
                <w:sz w:val="20"/>
                <w:szCs w:val="20"/>
              </w:rPr>
              <w:t>转录组</w:t>
            </w:r>
            <w:proofErr w:type="gramEnd"/>
            <w:r w:rsidRPr="00804865">
              <w:rPr>
                <w:rFonts w:ascii="仿宋" w:eastAsia="仿宋" w:hAnsi="仿宋" w:cs="宋体" w:hint="eastAsia"/>
                <w:kern w:val="0"/>
                <w:sz w:val="20"/>
                <w:szCs w:val="20"/>
              </w:rPr>
              <w:t>分析</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2019</w:t>
            </w:r>
          </w:p>
        </w:tc>
        <w:tc>
          <w:tcPr>
            <w:tcW w:w="1260" w:type="dxa"/>
            <w:vMerge/>
            <w:tcBorders>
              <w:top w:val="nil"/>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8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27</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于洪国</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电气工程学院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2020Y28</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矿用多源预警及防灭火一体化智能控制系统研究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2020</w:t>
            </w:r>
          </w:p>
        </w:tc>
        <w:tc>
          <w:tcPr>
            <w:tcW w:w="1260" w:type="dxa"/>
            <w:vMerge/>
            <w:tcBorders>
              <w:top w:val="nil"/>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10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28</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proofErr w:type="gramStart"/>
            <w:r w:rsidRPr="00804865">
              <w:rPr>
                <w:rFonts w:ascii="仿宋" w:eastAsia="仿宋" w:hAnsi="仿宋" w:cs="宋体" w:hint="eastAsia"/>
                <w:kern w:val="0"/>
                <w:sz w:val="20"/>
                <w:szCs w:val="20"/>
              </w:rPr>
              <w:t>董晨初</w:t>
            </w:r>
            <w:proofErr w:type="gramEnd"/>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化工与安全学院</w:t>
            </w:r>
          </w:p>
        </w:tc>
        <w:tc>
          <w:tcPr>
            <w:tcW w:w="1311"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BZXYG1603</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多层片状的类石墨</w:t>
            </w:r>
            <w:proofErr w:type="gramStart"/>
            <w:r w:rsidRPr="00804865">
              <w:rPr>
                <w:rFonts w:ascii="仿宋" w:eastAsia="仿宋" w:hAnsi="仿宋" w:cs="宋体" w:hint="eastAsia"/>
                <w:kern w:val="0"/>
                <w:sz w:val="20"/>
                <w:szCs w:val="20"/>
              </w:rPr>
              <w:t>烯</w:t>
            </w:r>
            <w:proofErr w:type="gramEnd"/>
            <w:r w:rsidRPr="00804865">
              <w:rPr>
                <w:rFonts w:ascii="仿宋" w:eastAsia="仿宋" w:hAnsi="仿宋" w:cs="宋体" w:hint="eastAsia"/>
                <w:kern w:val="0"/>
                <w:sz w:val="20"/>
                <w:szCs w:val="20"/>
              </w:rPr>
              <w:t>WS2/石墨</w:t>
            </w:r>
            <w:proofErr w:type="gramStart"/>
            <w:r w:rsidRPr="00804865">
              <w:rPr>
                <w:rFonts w:ascii="仿宋" w:eastAsia="仿宋" w:hAnsi="仿宋" w:cs="宋体" w:hint="eastAsia"/>
                <w:kern w:val="0"/>
                <w:sz w:val="20"/>
                <w:szCs w:val="20"/>
              </w:rPr>
              <w:t>烯</w:t>
            </w:r>
            <w:proofErr w:type="gramEnd"/>
            <w:r w:rsidRPr="00804865">
              <w:rPr>
                <w:rFonts w:ascii="仿宋" w:eastAsia="仿宋" w:hAnsi="仿宋" w:cs="宋体" w:hint="eastAsia"/>
                <w:kern w:val="0"/>
                <w:sz w:val="20"/>
                <w:szCs w:val="20"/>
              </w:rPr>
              <w:t>复合材料的可</w:t>
            </w:r>
            <w:proofErr w:type="gramStart"/>
            <w:r w:rsidRPr="00804865">
              <w:rPr>
                <w:rFonts w:ascii="仿宋" w:eastAsia="仿宋" w:hAnsi="仿宋" w:cs="宋体" w:hint="eastAsia"/>
                <w:kern w:val="0"/>
                <w:sz w:val="20"/>
                <w:szCs w:val="20"/>
              </w:rPr>
              <w:t>控制备及电化学</w:t>
            </w:r>
            <w:proofErr w:type="gramEnd"/>
            <w:r w:rsidRPr="00804865">
              <w:rPr>
                <w:rFonts w:ascii="仿宋" w:eastAsia="仿宋" w:hAnsi="仿宋" w:cs="宋体" w:hint="eastAsia"/>
                <w:kern w:val="0"/>
                <w:sz w:val="20"/>
                <w:szCs w:val="20"/>
              </w:rPr>
              <w:t>性能研究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2016</w:t>
            </w:r>
          </w:p>
        </w:tc>
        <w:tc>
          <w:tcPr>
            <w:tcW w:w="1260" w:type="dxa"/>
            <w:vMerge w:val="restart"/>
            <w:tcBorders>
              <w:top w:val="single" w:sz="4" w:space="0" w:color="auto"/>
              <w:left w:val="single" w:sz="4" w:space="0" w:color="auto"/>
              <w:bottom w:val="nil"/>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滨州学院科研基金项目</w:t>
            </w:r>
          </w:p>
        </w:tc>
      </w:tr>
      <w:tr w:rsidR="00B95D07" w:rsidRPr="00804865" w:rsidTr="00B95D07">
        <w:trPr>
          <w:trHeight w:val="8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29</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王国明</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机电工程学院</w:t>
            </w:r>
          </w:p>
        </w:tc>
        <w:tc>
          <w:tcPr>
            <w:tcW w:w="1311"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BZXYG1718</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激光冲击强化工艺中工件位姿调整控制研究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2017</w:t>
            </w:r>
          </w:p>
        </w:tc>
        <w:tc>
          <w:tcPr>
            <w:tcW w:w="1260" w:type="dxa"/>
            <w:vMerge/>
            <w:tcBorders>
              <w:top w:val="single" w:sz="4" w:space="0" w:color="auto"/>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10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30</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李明娟</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飞行学院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BZXYG1702</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波音737飞机涡轮压气机叶片</w:t>
            </w:r>
            <w:proofErr w:type="gramStart"/>
            <w:r w:rsidRPr="00804865">
              <w:rPr>
                <w:rFonts w:ascii="仿宋" w:eastAsia="仿宋" w:hAnsi="仿宋" w:cs="宋体" w:hint="eastAsia"/>
                <w:kern w:val="0"/>
                <w:sz w:val="20"/>
                <w:szCs w:val="20"/>
              </w:rPr>
              <w:t>表面处理熔覆裂纹</w:t>
            </w:r>
            <w:proofErr w:type="gramEnd"/>
            <w:r w:rsidRPr="00804865">
              <w:rPr>
                <w:rFonts w:ascii="仿宋" w:eastAsia="仿宋" w:hAnsi="仿宋" w:cs="宋体" w:hint="eastAsia"/>
                <w:kern w:val="0"/>
                <w:sz w:val="20"/>
                <w:szCs w:val="20"/>
              </w:rPr>
              <w:t>的产生机理与控制方法研究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2017</w:t>
            </w:r>
          </w:p>
        </w:tc>
        <w:tc>
          <w:tcPr>
            <w:tcW w:w="1260" w:type="dxa"/>
            <w:vMerge/>
            <w:tcBorders>
              <w:top w:val="single" w:sz="4" w:space="0" w:color="auto"/>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5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31</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proofErr w:type="gramStart"/>
            <w:r w:rsidRPr="00804865">
              <w:rPr>
                <w:rFonts w:ascii="仿宋" w:eastAsia="仿宋" w:hAnsi="仿宋" w:cs="宋体" w:hint="eastAsia"/>
                <w:kern w:val="0"/>
                <w:sz w:val="20"/>
                <w:szCs w:val="20"/>
              </w:rPr>
              <w:t>术守喜</w:t>
            </w:r>
            <w:proofErr w:type="gramEnd"/>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飞行学院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BZXYG1713</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多</w:t>
            </w:r>
            <w:proofErr w:type="gramStart"/>
            <w:r w:rsidRPr="00804865">
              <w:rPr>
                <w:rFonts w:ascii="仿宋" w:eastAsia="仿宋" w:hAnsi="仿宋" w:cs="宋体" w:hint="eastAsia"/>
                <w:kern w:val="0"/>
                <w:sz w:val="20"/>
                <w:szCs w:val="20"/>
              </w:rPr>
              <w:t>电飞机</w:t>
            </w:r>
            <w:proofErr w:type="gramEnd"/>
            <w:r w:rsidRPr="00804865">
              <w:rPr>
                <w:rFonts w:ascii="仿宋" w:eastAsia="仿宋" w:hAnsi="仿宋" w:cs="宋体" w:hint="eastAsia"/>
                <w:kern w:val="0"/>
                <w:sz w:val="20"/>
                <w:szCs w:val="20"/>
              </w:rPr>
              <w:t>电网谐波补偿方法研究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2017</w:t>
            </w:r>
          </w:p>
        </w:tc>
        <w:tc>
          <w:tcPr>
            <w:tcW w:w="1260" w:type="dxa"/>
            <w:vMerge/>
            <w:tcBorders>
              <w:top w:val="single" w:sz="4" w:space="0" w:color="auto"/>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5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32</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proofErr w:type="gramStart"/>
            <w:r w:rsidRPr="00804865">
              <w:rPr>
                <w:rFonts w:ascii="仿宋" w:eastAsia="仿宋" w:hAnsi="仿宋" w:cs="宋体" w:hint="eastAsia"/>
                <w:kern w:val="0"/>
                <w:sz w:val="20"/>
                <w:szCs w:val="20"/>
              </w:rPr>
              <w:t>马玉猛</w:t>
            </w:r>
            <w:proofErr w:type="gramEnd"/>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航空工程学院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BZXYQNLG201704</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塞斯纳172飞机飞行数据可视化研究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2017</w:t>
            </w:r>
          </w:p>
        </w:tc>
        <w:tc>
          <w:tcPr>
            <w:tcW w:w="1260" w:type="dxa"/>
            <w:vMerge/>
            <w:tcBorders>
              <w:top w:val="single" w:sz="4" w:space="0" w:color="auto"/>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8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33</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proofErr w:type="gramStart"/>
            <w:r w:rsidRPr="00804865">
              <w:rPr>
                <w:rFonts w:ascii="仿宋" w:eastAsia="仿宋" w:hAnsi="仿宋" w:cs="宋体" w:hint="eastAsia"/>
                <w:kern w:val="0"/>
                <w:sz w:val="20"/>
                <w:szCs w:val="20"/>
              </w:rPr>
              <w:t>齐耀君</w:t>
            </w:r>
            <w:proofErr w:type="gramEnd"/>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机场学院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BZXYQNLG201809</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神经系统行为特性对管制员“错忘漏”的影响研究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2018</w:t>
            </w:r>
          </w:p>
        </w:tc>
        <w:tc>
          <w:tcPr>
            <w:tcW w:w="1260" w:type="dxa"/>
            <w:vMerge/>
            <w:tcBorders>
              <w:top w:val="single" w:sz="4" w:space="0" w:color="auto"/>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5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34</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谷倩倩</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航空工程学院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BZXYQNLG2018014</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飞行安全风险管理关键技术研究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2018</w:t>
            </w:r>
          </w:p>
        </w:tc>
        <w:tc>
          <w:tcPr>
            <w:tcW w:w="1260" w:type="dxa"/>
            <w:vMerge/>
            <w:tcBorders>
              <w:top w:val="single" w:sz="4" w:space="0" w:color="auto"/>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8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35</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proofErr w:type="gramStart"/>
            <w:r w:rsidRPr="00804865">
              <w:rPr>
                <w:rFonts w:ascii="仿宋" w:eastAsia="仿宋" w:hAnsi="仿宋" w:cs="宋体" w:hint="eastAsia"/>
                <w:kern w:val="0"/>
                <w:sz w:val="20"/>
                <w:szCs w:val="20"/>
              </w:rPr>
              <w:t>秦亚楠</w:t>
            </w:r>
            <w:proofErr w:type="gramEnd"/>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飞行学院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BZXYLG1908</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基于DOE方案的飞机制动器散热性能优化研究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2019</w:t>
            </w:r>
          </w:p>
        </w:tc>
        <w:tc>
          <w:tcPr>
            <w:tcW w:w="1260" w:type="dxa"/>
            <w:vMerge/>
            <w:tcBorders>
              <w:top w:val="single" w:sz="4" w:space="0" w:color="auto"/>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8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36</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许兰娟</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化工与安全学院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BZXYLG1913</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碳纳米管的微胶囊化设计及其阻燃飞机制造用环氧树脂研究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2019</w:t>
            </w:r>
          </w:p>
        </w:tc>
        <w:tc>
          <w:tcPr>
            <w:tcW w:w="1260" w:type="dxa"/>
            <w:vMerge/>
            <w:tcBorders>
              <w:top w:val="single" w:sz="4" w:space="0" w:color="auto"/>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5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37</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胡</w:t>
            </w:r>
            <w:proofErr w:type="gramStart"/>
            <w:r w:rsidRPr="00804865">
              <w:rPr>
                <w:rFonts w:ascii="仿宋" w:eastAsia="仿宋" w:hAnsi="仿宋" w:cs="宋体" w:hint="eastAsia"/>
                <w:kern w:val="0"/>
                <w:sz w:val="20"/>
                <w:szCs w:val="20"/>
              </w:rPr>
              <w:t>莹莹</w:t>
            </w:r>
            <w:proofErr w:type="gramEnd"/>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化工与安全学院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BZXYLG1914</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机场跑道微细裂缝MICP智能自修复研究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2019</w:t>
            </w:r>
          </w:p>
        </w:tc>
        <w:tc>
          <w:tcPr>
            <w:tcW w:w="1260" w:type="dxa"/>
            <w:vMerge/>
            <w:tcBorders>
              <w:top w:val="single" w:sz="4" w:space="0" w:color="auto"/>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8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38</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张会明</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化工与安全学院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BZXYLG1922</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多级中空TiO2复合催化剂的可</w:t>
            </w:r>
            <w:proofErr w:type="gramStart"/>
            <w:r w:rsidRPr="00804865">
              <w:rPr>
                <w:rFonts w:ascii="仿宋" w:eastAsia="仿宋" w:hAnsi="仿宋" w:cs="宋体" w:hint="eastAsia"/>
                <w:kern w:val="0"/>
                <w:sz w:val="20"/>
                <w:szCs w:val="20"/>
              </w:rPr>
              <w:t>控制备及光催化</w:t>
            </w:r>
            <w:proofErr w:type="gramEnd"/>
            <w:r w:rsidRPr="00804865">
              <w:rPr>
                <w:rFonts w:ascii="仿宋" w:eastAsia="仿宋" w:hAnsi="仿宋" w:cs="宋体" w:hint="eastAsia"/>
                <w:kern w:val="0"/>
                <w:sz w:val="20"/>
                <w:szCs w:val="20"/>
              </w:rPr>
              <w:t>还原CO2研究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2019</w:t>
            </w:r>
          </w:p>
        </w:tc>
        <w:tc>
          <w:tcPr>
            <w:tcW w:w="1260" w:type="dxa"/>
            <w:vMerge/>
            <w:tcBorders>
              <w:top w:val="single" w:sz="4" w:space="0" w:color="auto"/>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8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39</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proofErr w:type="gramStart"/>
            <w:r w:rsidRPr="00804865">
              <w:rPr>
                <w:rFonts w:ascii="仿宋" w:eastAsia="仿宋" w:hAnsi="仿宋" w:cs="宋体" w:hint="eastAsia"/>
                <w:kern w:val="0"/>
                <w:sz w:val="20"/>
                <w:szCs w:val="20"/>
              </w:rPr>
              <w:t>刘瑞歌</w:t>
            </w:r>
            <w:proofErr w:type="gramEnd"/>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机电工程学院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BZXYLG1926</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proofErr w:type="gramStart"/>
            <w:r w:rsidRPr="00804865">
              <w:rPr>
                <w:rFonts w:ascii="仿宋" w:eastAsia="仿宋" w:hAnsi="仿宋" w:cs="宋体" w:hint="eastAsia"/>
                <w:kern w:val="0"/>
                <w:sz w:val="20"/>
                <w:szCs w:val="20"/>
              </w:rPr>
              <w:t>机械设计机械设计</w:t>
            </w:r>
            <w:proofErr w:type="gramEnd"/>
            <w:r w:rsidRPr="00804865">
              <w:rPr>
                <w:rFonts w:ascii="仿宋" w:eastAsia="仿宋" w:hAnsi="仿宋" w:cs="宋体" w:hint="eastAsia"/>
                <w:kern w:val="0"/>
                <w:sz w:val="20"/>
                <w:szCs w:val="20"/>
              </w:rPr>
              <w:t>虚拟仿真系统关键技术研究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2019</w:t>
            </w:r>
          </w:p>
        </w:tc>
        <w:tc>
          <w:tcPr>
            <w:tcW w:w="1260" w:type="dxa"/>
            <w:vMerge/>
            <w:tcBorders>
              <w:top w:val="single" w:sz="4" w:space="0" w:color="auto"/>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8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lastRenderedPageBreak/>
              <w:t>40</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李荣</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航空工程学院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BZXYLG1928</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proofErr w:type="gramStart"/>
            <w:r w:rsidRPr="00804865">
              <w:rPr>
                <w:rFonts w:ascii="仿宋" w:eastAsia="仿宋" w:hAnsi="仿宋" w:cs="宋体" w:hint="eastAsia"/>
                <w:kern w:val="0"/>
                <w:sz w:val="20"/>
                <w:szCs w:val="20"/>
              </w:rPr>
              <w:t>电磁超材料</w:t>
            </w:r>
            <w:proofErr w:type="gramEnd"/>
            <w:r w:rsidRPr="00804865">
              <w:rPr>
                <w:rFonts w:ascii="仿宋" w:eastAsia="仿宋" w:hAnsi="仿宋" w:cs="宋体" w:hint="eastAsia"/>
                <w:kern w:val="0"/>
                <w:sz w:val="20"/>
                <w:szCs w:val="20"/>
              </w:rPr>
              <w:t>中电磁诱导透明现象研究及应用</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2019</w:t>
            </w:r>
          </w:p>
        </w:tc>
        <w:tc>
          <w:tcPr>
            <w:tcW w:w="1260" w:type="dxa"/>
            <w:vMerge/>
            <w:tcBorders>
              <w:top w:val="single" w:sz="4" w:space="0" w:color="auto"/>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8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41</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于洪国</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电气工程学院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BZXYLG1912</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四旋翼无人机非线性</w:t>
            </w:r>
            <w:proofErr w:type="gramStart"/>
            <w:r w:rsidRPr="00804865">
              <w:rPr>
                <w:rFonts w:ascii="仿宋" w:eastAsia="仿宋" w:hAnsi="仿宋" w:cs="宋体" w:hint="eastAsia"/>
                <w:kern w:val="0"/>
                <w:sz w:val="20"/>
                <w:szCs w:val="20"/>
              </w:rPr>
              <w:t>自抗扰滑模控制</w:t>
            </w:r>
            <w:proofErr w:type="gramEnd"/>
            <w:r w:rsidRPr="00804865">
              <w:rPr>
                <w:rFonts w:ascii="仿宋" w:eastAsia="仿宋" w:hAnsi="仿宋" w:cs="宋体" w:hint="eastAsia"/>
                <w:kern w:val="0"/>
                <w:sz w:val="20"/>
                <w:szCs w:val="20"/>
              </w:rPr>
              <w:t>方法研究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2019</w:t>
            </w:r>
          </w:p>
        </w:tc>
        <w:tc>
          <w:tcPr>
            <w:tcW w:w="1260" w:type="dxa"/>
            <w:vMerge/>
            <w:tcBorders>
              <w:top w:val="single" w:sz="4" w:space="0" w:color="auto"/>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8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42</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proofErr w:type="gramStart"/>
            <w:r w:rsidRPr="00804865">
              <w:rPr>
                <w:rFonts w:ascii="仿宋" w:eastAsia="仿宋" w:hAnsi="仿宋" w:cs="宋体" w:hint="eastAsia"/>
                <w:kern w:val="0"/>
                <w:sz w:val="20"/>
                <w:szCs w:val="20"/>
              </w:rPr>
              <w:t>任加云</w:t>
            </w:r>
            <w:proofErr w:type="gramEnd"/>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生物与环境工程学院</w:t>
            </w:r>
          </w:p>
        </w:tc>
        <w:tc>
          <w:tcPr>
            <w:tcW w:w="1311"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BZXYLG2018</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基于</w:t>
            </w:r>
            <w:proofErr w:type="gramStart"/>
            <w:r w:rsidRPr="00804865">
              <w:rPr>
                <w:rFonts w:ascii="仿宋" w:eastAsia="仿宋" w:hAnsi="仿宋" w:cs="宋体" w:hint="eastAsia"/>
                <w:kern w:val="0"/>
                <w:sz w:val="20"/>
                <w:szCs w:val="20"/>
              </w:rPr>
              <w:t>镉</w:t>
            </w:r>
            <w:proofErr w:type="gramEnd"/>
            <w:r w:rsidRPr="00804865">
              <w:rPr>
                <w:rFonts w:ascii="仿宋" w:eastAsia="仿宋" w:hAnsi="仿宋" w:cs="宋体" w:hint="eastAsia"/>
                <w:kern w:val="0"/>
                <w:sz w:val="20"/>
                <w:szCs w:val="20"/>
              </w:rPr>
              <w:t>暴露条件下文蛤和四角蛤蜊免疫指标对比研究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2020</w:t>
            </w:r>
          </w:p>
        </w:tc>
        <w:tc>
          <w:tcPr>
            <w:tcW w:w="1260" w:type="dxa"/>
            <w:vMerge/>
            <w:tcBorders>
              <w:top w:val="single" w:sz="4" w:space="0" w:color="auto"/>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5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43</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卞贺</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化工与安全学院</w:t>
            </w:r>
          </w:p>
        </w:tc>
        <w:tc>
          <w:tcPr>
            <w:tcW w:w="1311"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BZXYLG2020</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化学修饰对沥青质聚集体解聚机理的研究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2020</w:t>
            </w:r>
          </w:p>
        </w:tc>
        <w:tc>
          <w:tcPr>
            <w:tcW w:w="1260" w:type="dxa"/>
            <w:vMerge/>
            <w:tcBorders>
              <w:top w:val="single" w:sz="4" w:space="0" w:color="auto"/>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5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44</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苏英</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信息工程学院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BZXYLG2024</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基于深度学习的航拍车牌识别方法研究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2020</w:t>
            </w:r>
          </w:p>
        </w:tc>
        <w:tc>
          <w:tcPr>
            <w:tcW w:w="1260" w:type="dxa"/>
            <w:vMerge/>
            <w:tcBorders>
              <w:top w:val="single" w:sz="4" w:space="0" w:color="auto"/>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8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45</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张森</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机电工程学院</w:t>
            </w:r>
          </w:p>
        </w:tc>
        <w:tc>
          <w:tcPr>
            <w:tcW w:w="1311"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BZXYLG2101</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基于多目标优化方法的飞机起落架防扭臂轻量化设计</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2021</w:t>
            </w:r>
          </w:p>
        </w:tc>
        <w:tc>
          <w:tcPr>
            <w:tcW w:w="1260" w:type="dxa"/>
            <w:vMerge/>
            <w:tcBorders>
              <w:top w:val="single" w:sz="4" w:space="0" w:color="auto"/>
              <w:left w:val="single" w:sz="4" w:space="0" w:color="auto"/>
              <w:bottom w:val="nil"/>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7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46</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阚玉祥</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飞行学院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BZXYQNLG201802</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基于支持</w:t>
            </w:r>
            <w:proofErr w:type="gramStart"/>
            <w:r w:rsidRPr="00804865">
              <w:rPr>
                <w:rFonts w:ascii="仿宋" w:eastAsia="仿宋" w:hAnsi="仿宋" w:cs="宋体" w:hint="eastAsia"/>
                <w:kern w:val="0"/>
                <w:sz w:val="20"/>
                <w:szCs w:val="20"/>
              </w:rPr>
              <w:t>向量机</w:t>
            </w:r>
            <w:proofErr w:type="gramEnd"/>
            <w:r w:rsidRPr="00804865">
              <w:rPr>
                <w:rFonts w:ascii="仿宋" w:eastAsia="仿宋" w:hAnsi="仿宋" w:cs="宋体" w:hint="eastAsia"/>
                <w:kern w:val="0"/>
                <w:sz w:val="20"/>
                <w:szCs w:val="20"/>
              </w:rPr>
              <w:t>的民航发动机故障诊断研究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2018</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滨州学院“青年人才创新工程”科研基金项目</w:t>
            </w:r>
          </w:p>
        </w:tc>
      </w:tr>
      <w:tr w:rsidR="00B95D07" w:rsidRPr="00804865" w:rsidTr="00B95D07">
        <w:trPr>
          <w:trHeight w:val="8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47</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孙荣荣</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机电工程学院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BZXYQNLG2018015</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民用飞机系统维修任务间隔优化方法研究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2018</w:t>
            </w: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r w:rsidR="00B95D07" w:rsidRPr="00804865" w:rsidTr="00B95D07">
        <w:trPr>
          <w:trHeight w:val="58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48</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李思光</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电气工程学院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2019ZD01</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基于深度网络模型的航空视频监控图像关键技术研究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2019</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滨州学院重点课题</w:t>
            </w:r>
          </w:p>
        </w:tc>
      </w:tr>
      <w:tr w:rsidR="00B95D07" w:rsidRPr="00804865" w:rsidTr="00B95D07">
        <w:trPr>
          <w:trHeight w:val="10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49</w:t>
            </w:r>
          </w:p>
        </w:tc>
        <w:tc>
          <w:tcPr>
            <w:tcW w:w="920"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张红红</w:t>
            </w:r>
          </w:p>
        </w:tc>
        <w:tc>
          <w:tcPr>
            <w:tcW w:w="1497"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化工与安全学院</w:t>
            </w:r>
          </w:p>
        </w:tc>
        <w:tc>
          <w:tcPr>
            <w:tcW w:w="1311" w:type="dxa"/>
            <w:tcBorders>
              <w:top w:val="nil"/>
              <w:left w:val="nil"/>
              <w:bottom w:val="single" w:sz="4" w:space="0" w:color="auto"/>
              <w:right w:val="single" w:sz="4" w:space="0" w:color="auto"/>
            </w:tcBorders>
            <w:shd w:val="clear" w:color="auto" w:fill="auto"/>
            <w:noWrap/>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2019ZD02</w:t>
            </w:r>
          </w:p>
        </w:tc>
        <w:tc>
          <w:tcPr>
            <w:tcW w:w="2268"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left"/>
              <w:rPr>
                <w:rFonts w:ascii="仿宋" w:eastAsia="仿宋" w:hAnsi="仿宋" w:cs="宋体"/>
                <w:kern w:val="0"/>
                <w:sz w:val="20"/>
                <w:szCs w:val="20"/>
              </w:rPr>
            </w:pPr>
            <w:r w:rsidRPr="00804865">
              <w:rPr>
                <w:rFonts w:ascii="仿宋" w:eastAsia="仿宋" w:hAnsi="仿宋" w:cs="宋体" w:hint="eastAsia"/>
                <w:kern w:val="0"/>
                <w:sz w:val="20"/>
                <w:szCs w:val="20"/>
              </w:rPr>
              <w:t>典型航空</w:t>
            </w:r>
            <w:proofErr w:type="gramStart"/>
            <w:r w:rsidRPr="00804865">
              <w:rPr>
                <w:rFonts w:ascii="仿宋" w:eastAsia="仿宋" w:hAnsi="仿宋" w:cs="宋体" w:hint="eastAsia"/>
                <w:kern w:val="0"/>
                <w:sz w:val="20"/>
                <w:szCs w:val="20"/>
              </w:rPr>
              <w:t>铝合金超疏水表</w:t>
            </w:r>
            <w:proofErr w:type="gramEnd"/>
            <w:r w:rsidRPr="00804865">
              <w:rPr>
                <w:rFonts w:ascii="仿宋" w:eastAsia="仿宋" w:hAnsi="仿宋" w:cs="宋体" w:hint="eastAsia"/>
                <w:kern w:val="0"/>
                <w:sz w:val="20"/>
                <w:szCs w:val="20"/>
              </w:rPr>
              <w:t>面的电化学可控构筑及其腐蚀行为研究</w:t>
            </w:r>
          </w:p>
        </w:tc>
        <w:tc>
          <w:tcPr>
            <w:tcW w:w="824" w:type="dxa"/>
            <w:tcBorders>
              <w:top w:val="nil"/>
              <w:left w:val="nil"/>
              <w:bottom w:val="single" w:sz="4" w:space="0" w:color="auto"/>
              <w:right w:val="single" w:sz="4" w:space="0" w:color="auto"/>
            </w:tcBorders>
            <w:shd w:val="clear" w:color="auto" w:fill="auto"/>
            <w:vAlign w:val="center"/>
            <w:hideMark/>
          </w:tcPr>
          <w:p w:rsidR="00804865" w:rsidRPr="00804865" w:rsidRDefault="00804865" w:rsidP="00804865">
            <w:pPr>
              <w:widowControl/>
              <w:jc w:val="center"/>
              <w:rPr>
                <w:rFonts w:ascii="仿宋" w:eastAsia="仿宋" w:hAnsi="仿宋" w:cs="宋体"/>
                <w:kern w:val="0"/>
                <w:sz w:val="20"/>
                <w:szCs w:val="20"/>
              </w:rPr>
            </w:pPr>
            <w:r w:rsidRPr="00804865">
              <w:rPr>
                <w:rFonts w:ascii="仿宋" w:eastAsia="仿宋" w:hAnsi="仿宋" w:cs="宋体" w:hint="eastAsia"/>
                <w:kern w:val="0"/>
                <w:sz w:val="20"/>
                <w:szCs w:val="20"/>
              </w:rPr>
              <w:t>2019</w:t>
            </w:r>
          </w:p>
        </w:tc>
        <w:tc>
          <w:tcPr>
            <w:tcW w:w="1260" w:type="dxa"/>
            <w:vMerge/>
            <w:tcBorders>
              <w:top w:val="nil"/>
              <w:left w:val="single" w:sz="4" w:space="0" w:color="auto"/>
              <w:bottom w:val="single" w:sz="4" w:space="0" w:color="000000"/>
              <w:right w:val="single" w:sz="4" w:space="0" w:color="auto"/>
            </w:tcBorders>
            <w:vAlign w:val="center"/>
            <w:hideMark/>
          </w:tcPr>
          <w:p w:rsidR="00804865" w:rsidRPr="00804865" w:rsidRDefault="00804865" w:rsidP="00804865">
            <w:pPr>
              <w:widowControl/>
              <w:jc w:val="left"/>
              <w:rPr>
                <w:rFonts w:ascii="仿宋" w:eastAsia="仿宋" w:hAnsi="仿宋" w:cs="宋体"/>
                <w:kern w:val="0"/>
                <w:sz w:val="20"/>
                <w:szCs w:val="20"/>
              </w:rPr>
            </w:pPr>
          </w:p>
        </w:tc>
      </w:tr>
    </w:tbl>
    <w:p w:rsidR="00804865" w:rsidRPr="00804865" w:rsidRDefault="00804865">
      <w:pPr>
        <w:rPr>
          <w:rFonts w:ascii="仿宋" w:eastAsia="仿宋" w:hAnsi="仿宋" w:hint="eastAsia"/>
          <w:sz w:val="20"/>
          <w:szCs w:val="20"/>
        </w:rPr>
      </w:pPr>
    </w:p>
    <w:p w:rsidR="00804865" w:rsidRPr="00804865" w:rsidRDefault="00804865">
      <w:pPr>
        <w:rPr>
          <w:rFonts w:ascii="仿宋" w:eastAsia="仿宋" w:hAnsi="仿宋" w:hint="eastAsia"/>
          <w:sz w:val="20"/>
          <w:szCs w:val="20"/>
        </w:rPr>
      </w:pPr>
      <w:r w:rsidRPr="00804865">
        <w:rPr>
          <w:rFonts w:ascii="仿宋" w:eastAsia="仿宋" w:hAnsi="仿宋" w:hint="eastAsia"/>
          <w:sz w:val="20"/>
          <w:szCs w:val="20"/>
        </w:rPr>
        <w:t>附表3</w:t>
      </w:r>
    </w:p>
    <w:p w:rsidR="00804865" w:rsidRPr="00804865" w:rsidRDefault="00804865" w:rsidP="00804865">
      <w:pPr>
        <w:jc w:val="center"/>
        <w:rPr>
          <w:rFonts w:ascii="仿宋" w:eastAsia="仿宋" w:hAnsi="仿宋"/>
          <w:sz w:val="28"/>
          <w:szCs w:val="20"/>
        </w:rPr>
      </w:pPr>
      <w:r w:rsidRPr="00804865">
        <w:rPr>
          <w:rFonts w:ascii="仿宋" w:eastAsia="仿宋" w:hAnsi="仿宋"/>
          <w:sz w:val="28"/>
          <w:szCs w:val="20"/>
        </w:rPr>
        <w:t>202</w:t>
      </w:r>
      <w:r w:rsidRPr="00804865">
        <w:rPr>
          <w:rFonts w:ascii="仿宋" w:eastAsia="仿宋" w:hAnsi="仿宋" w:hint="eastAsia"/>
          <w:sz w:val="28"/>
          <w:szCs w:val="20"/>
        </w:rPr>
        <w:t>2</w:t>
      </w:r>
      <w:r w:rsidRPr="00804865">
        <w:rPr>
          <w:rFonts w:ascii="仿宋" w:eastAsia="仿宋" w:hAnsi="仿宋"/>
          <w:sz w:val="28"/>
          <w:szCs w:val="20"/>
        </w:rPr>
        <w:t>年滨州学院校</w:t>
      </w:r>
      <w:proofErr w:type="gramStart"/>
      <w:r w:rsidRPr="00804865">
        <w:rPr>
          <w:rFonts w:ascii="仿宋" w:eastAsia="仿宋" w:hAnsi="仿宋"/>
          <w:sz w:val="28"/>
          <w:szCs w:val="20"/>
        </w:rPr>
        <w:t>内结项科研</w:t>
      </w:r>
      <w:proofErr w:type="gramEnd"/>
      <w:r w:rsidRPr="00804865">
        <w:rPr>
          <w:rFonts w:ascii="仿宋" w:eastAsia="仿宋" w:hAnsi="仿宋"/>
          <w:sz w:val="28"/>
          <w:szCs w:val="20"/>
        </w:rPr>
        <w:t>项目汇总表 (</w:t>
      </w:r>
      <w:proofErr w:type="gramStart"/>
      <w:r w:rsidRPr="00804865">
        <w:rPr>
          <w:rFonts w:ascii="仿宋" w:eastAsia="仿宋" w:hAnsi="仿宋"/>
          <w:sz w:val="28"/>
          <w:szCs w:val="20"/>
        </w:rPr>
        <w:t>党建专项</w:t>
      </w:r>
      <w:proofErr w:type="gramEnd"/>
      <w:r w:rsidRPr="00804865">
        <w:rPr>
          <w:rFonts w:ascii="仿宋" w:eastAsia="仿宋" w:hAnsi="仿宋"/>
          <w:sz w:val="28"/>
          <w:szCs w:val="20"/>
        </w:rPr>
        <w:t>)</w:t>
      </w:r>
    </w:p>
    <w:tbl>
      <w:tblPr>
        <w:tblW w:w="9600"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1509"/>
        <w:gridCol w:w="993"/>
        <w:gridCol w:w="4655"/>
        <w:gridCol w:w="1101"/>
        <w:gridCol w:w="742"/>
      </w:tblGrid>
      <w:tr w:rsidR="00804865" w:rsidRPr="00804865" w:rsidTr="00FE52AF">
        <w:trPr>
          <w:trHeight w:val="339"/>
        </w:trPr>
        <w:tc>
          <w:tcPr>
            <w:tcW w:w="600" w:type="dxa"/>
            <w:vAlign w:val="center"/>
          </w:tcPr>
          <w:p w:rsidR="00804865" w:rsidRPr="00804865" w:rsidRDefault="00804865" w:rsidP="00FE52AF">
            <w:pPr>
              <w:widowControl/>
              <w:jc w:val="center"/>
              <w:rPr>
                <w:rFonts w:ascii="仿宋" w:eastAsia="仿宋" w:hAnsi="仿宋"/>
                <w:b/>
                <w:sz w:val="20"/>
                <w:szCs w:val="20"/>
              </w:rPr>
            </w:pPr>
            <w:r w:rsidRPr="00804865">
              <w:rPr>
                <w:rFonts w:ascii="仿宋" w:eastAsia="仿宋" w:hAnsi="仿宋"/>
                <w:b/>
                <w:sz w:val="20"/>
                <w:szCs w:val="20"/>
              </w:rPr>
              <w:t>序号</w:t>
            </w:r>
          </w:p>
        </w:tc>
        <w:tc>
          <w:tcPr>
            <w:tcW w:w="1509" w:type="dxa"/>
            <w:vAlign w:val="center"/>
          </w:tcPr>
          <w:p w:rsidR="00804865" w:rsidRPr="00804865" w:rsidRDefault="00804865" w:rsidP="00FE52AF">
            <w:pPr>
              <w:widowControl/>
              <w:jc w:val="center"/>
              <w:rPr>
                <w:rFonts w:ascii="仿宋" w:eastAsia="仿宋" w:hAnsi="仿宋"/>
                <w:b/>
                <w:sz w:val="20"/>
                <w:szCs w:val="20"/>
              </w:rPr>
            </w:pPr>
            <w:r w:rsidRPr="00804865">
              <w:rPr>
                <w:rFonts w:ascii="仿宋" w:eastAsia="仿宋" w:hAnsi="仿宋"/>
                <w:b/>
                <w:sz w:val="20"/>
                <w:szCs w:val="20"/>
              </w:rPr>
              <w:t>单位</w:t>
            </w:r>
          </w:p>
        </w:tc>
        <w:tc>
          <w:tcPr>
            <w:tcW w:w="993" w:type="dxa"/>
            <w:vAlign w:val="center"/>
          </w:tcPr>
          <w:p w:rsidR="00804865" w:rsidRPr="00804865" w:rsidRDefault="00804865" w:rsidP="00FE52AF">
            <w:pPr>
              <w:widowControl/>
              <w:jc w:val="center"/>
              <w:rPr>
                <w:rFonts w:ascii="仿宋" w:eastAsia="仿宋" w:hAnsi="仿宋"/>
                <w:b/>
                <w:sz w:val="20"/>
                <w:szCs w:val="20"/>
              </w:rPr>
            </w:pPr>
            <w:r w:rsidRPr="00804865">
              <w:rPr>
                <w:rFonts w:ascii="仿宋" w:eastAsia="仿宋" w:hAnsi="仿宋"/>
                <w:b/>
                <w:sz w:val="20"/>
                <w:szCs w:val="20"/>
              </w:rPr>
              <w:t>项目</w:t>
            </w:r>
          </w:p>
          <w:p w:rsidR="00804865" w:rsidRPr="00804865" w:rsidRDefault="00804865" w:rsidP="00FE52AF">
            <w:pPr>
              <w:widowControl/>
              <w:jc w:val="center"/>
              <w:rPr>
                <w:rFonts w:ascii="仿宋" w:eastAsia="仿宋" w:hAnsi="仿宋"/>
                <w:b/>
                <w:sz w:val="20"/>
                <w:szCs w:val="20"/>
              </w:rPr>
            </w:pPr>
            <w:r w:rsidRPr="00804865">
              <w:rPr>
                <w:rFonts w:ascii="仿宋" w:eastAsia="仿宋" w:hAnsi="仿宋"/>
                <w:b/>
                <w:sz w:val="20"/>
                <w:szCs w:val="20"/>
              </w:rPr>
              <w:t>负责人</w:t>
            </w:r>
          </w:p>
        </w:tc>
        <w:tc>
          <w:tcPr>
            <w:tcW w:w="4655" w:type="dxa"/>
            <w:vAlign w:val="center"/>
          </w:tcPr>
          <w:p w:rsidR="00804865" w:rsidRPr="00804865" w:rsidRDefault="00804865" w:rsidP="00FE52AF">
            <w:pPr>
              <w:widowControl/>
              <w:jc w:val="center"/>
              <w:rPr>
                <w:rFonts w:ascii="仿宋" w:eastAsia="仿宋" w:hAnsi="仿宋"/>
                <w:b/>
                <w:sz w:val="20"/>
                <w:szCs w:val="20"/>
              </w:rPr>
            </w:pPr>
            <w:r w:rsidRPr="00804865">
              <w:rPr>
                <w:rFonts w:ascii="仿宋" w:eastAsia="仿宋" w:hAnsi="仿宋"/>
                <w:b/>
                <w:sz w:val="20"/>
                <w:szCs w:val="20"/>
              </w:rPr>
              <w:t>项目名称</w:t>
            </w:r>
          </w:p>
        </w:tc>
        <w:tc>
          <w:tcPr>
            <w:tcW w:w="1101" w:type="dxa"/>
            <w:vAlign w:val="center"/>
          </w:tcPr>
          <w:p w:rsidR="00804865" w:rsidRPr="00804865" w:rsidRDefault="00804865" w:rsidP="00FE52AF">
            <w:pPr>
              <w:widowControl/>
              <w:jc w:val="center"/>
              <w:rPr>
                <w:rFonts w:ascii="仿宋" w:eastAsia="仿宋" w:hAnsi="仿宋"/>
                <w:b/>
                <w:sz w:val="20"/>
                <w:szCs w:val="20"/>
              </w:rPr>
            </w:pPr>
            <w:r w:rsidRPr="00804865">
              <w:rPr>
                <w:rFonts w:ascii="仿宋" w:eastAsia="仿宋" w:hAnsi="仿宋"/>
                <w:b/>
                <w:sz w:val="20"/>
                <w:szCs w:val="20"/>
              </w:rPr>
              <w:t>项目</w:t>
            </w:r>
          </w:p>
          <w:p w:rsidR="00804865" w:rsidRPr="00804865" w:rsidRDefault="00804865" w:rsidP="00FE52AF">
            <w:pPr>
              <w:widowControl/>
              <w:jc w:val="center"/>
              <w:rPr>
                <w:rFonts w:ascii="仿宋" w:eastAsia="仿宋" w:hAnsi="仿宋"/>
                <w:b/>
                <w:sz w:val="20"/>
                <w:szCs w:val="20"/>
              </w:rPr>
            </w:pPr>
            <w:r w:rsidRPr="00804865">
              <w:rPr>
                <w:rFonts w:ascii="仿宋" w:eastAsia="仿宋" w:hAnsi="仿宋"/>
                <w:b/>
                <w:sz w:val="20"/>
                <w:szCs w:val="20"/>
              </w:rPr>
              <w:t>类型</w:t>
            </w:r>
          </w:p>
        </w:tc>
        <w:tc>
          <w:tcPr>
            <w:tcW w:w="742" w:type="dxa"/>
            <w:vAlign w:val="center"/>
          </w:tcPr>
          <w:p w:rsidR="00804865" w:rsidRPr="00804865" w:rsidRDefault="00804865" w:rsidP="00FE52AF">
            <w:pPr>
              <w:widowControl/>
              <w:jc w:val="center"/>
              <w:rPr>
                <w:rFonts w:ascii="仿宋" w:eastAsia="仿宋" w:hAnsi="仿宋"/>
                <w:b/>
                <w:sz w:val="20"/>
                <w:szCs w:val="20"/>
              </w:rPr>
            </w:pPr>
            <w:r w:rsidRPr="00804865">
              <w:rPr>
                <w:rFonts w:ascii="仿宋" w:eastAsia="仿宋" w:hAnsi="仿宋"/>
                <w:b/>
                <w:sz w:val="20"/>
                <w:szCs w:val="20"/>
              </w:rPr>
              <w:t>立项时间</w:t>
            </w:r>
          </w:p>
        </w:tc>
      </w:tr>
      <w:tr w:rsidR="00804865" w:rsidRPr="00804865" w:rsidTr="00FE52AF">
        <w:tc>
          <w:tcPr>
            <w:tcW w:w="600" w:type="dxa"/>
            <w:vAlign w:val="center"/>
          </w:tcPr>
          <w:p w:rsidR="00804865" w:rsidRPr="00804865" w:rsidRDefault="00804865" w:rsidP="00FE52AF">
            <w:pPr>
              <w:widowControl/>
              <w:jc w:val="center"/>
              <w:textAlignment w:val="center"/>
              <w:rPr>
                <w:rFonts w:ascii="仿宋" w:eastAsia="仿宋" w:hAnsi="仿宋"/>
                <w:sz w:val="20"/>
                <w:szCs w:val="20"/>
              </w:rPr>
            </w:pPr>
            <w:r w:rsidRPr="00804865">
              <w:rPr>
                <w:rFonts w:ascii="仿宋" w:eastAsia="仿宋" w:hAnsi="仿宋"/>
                <w:color w:val="000000"/>
                <w:sz w:val="20"/>
                <w:szCs w:val="20"/>
                <w:lang w:bidi="ar"/>
              </w:rPr>
              <w:t>1</w:t>
            </w:r>
          </w:p>
        </w:tc>
        <w:tc>
          <w:tcPr>
            <w:tcW w:w="1509" w:type="dxa"/>
            <w:vAlign w:val="center"/>
          </w:tcPr>
          <w:p w:rsidR="00804865" w:rsidRPr="00804865" w:rsidRDefault="00804865" w:rsidP="00FE52AF">
            <w:pPr>
              <w:widowControl/>
              <w:jc w:val="center"/>
              <w:textAlignment w:val="center"/>
              <w:rPr>
                <w:rFonts w:ascii="仿宋" w:eastAsia="仿宋" w:hAnsi="仿宋" w:hint="eastAsia"/>
                <w:sz w:val="20"/>
                <w:szCs w:val="20"/>
              </w:rPr>
            </w:pPr>
            <w:r w:rsidRPr="00804865">
              <w:rPr>
                <w:rFonts w:ascii="仿宋" w:eastAsia="仿宋" w:hAnsi="仿宋" w:cs="宋体" w:hint="eastAsia"/>
                <w:color w:val="000000"/>
                <w:sz w:val="20"/>
                <w:szCs w:val="20"/>
                <w:lang w:bidi="ar"/>
              </w:rPr>
              <w:t>团委</w:t>
            </w:r>
          </w:p>
        </w:tc>
        <w:tc>
          <w:tcPr>
            <w:tcW w:w="993" w:type="dxa"/>
            <w:vAlign w:val="center"/>
          </w:tcPr>
          <w:p w:rsidR="00804865" w:rsidRPr="00804865" w:rsidRDefault="00804865" w:rsidP="00FE52AF">
            <w:pPr>
              <w:widowControl/>
              <w:jc w:val="center"/>
              <w:textAlignment w:val="center"/>
              <w:rPr>
                <w:rFonts w:ascii="仿宋" w:eastAsia="仿宋" w:hAnsi="仿宋" w:hint="eastAsia"/>
                <w:sz w:val="20"/>
                <w:szCs w:val="20"/>
              </w:rPr>
            </w:pPr>
            <w:r w:rsidRPr="00804865">
              <w:rPr>
                <w:rFonts w:ascii="仿宋" w:eastAsia="仿宋" w:hAnsi="仿宋" w:cs="宋体" w:hint="eastAsia"/>
                <w:color w:val="000000"/>
                <w:sz w:val="20"/>
                <w:szCs w:val="20"/>
                <w:lang w:bidi="ar"/>
              </w:rPr>
              <w:t>李琦</w:t>
            </w:r>
          </w:p>
        </w:tc>
        <w:tc>
          <w:tcPr>
            <w:tcW w:w="4655" w:type="dxa"/>
            <w:vAlign w:val="center"/>
          </w:tcPr>
          <w:p w:rsidR="00804865" w:rsidRPr="00804865" w:rsidRDefault="00804865" w:rsidP="00FE52AF">
            <w:pPr>
              <w:widowControl/>
              <w:jc w:val="left"/>
              <w:textAlignment w:val="center"/>
              <w:rPr>
                <w:rFonts w:ascii="仿宋" w:eastAsia="仿宋" w:hAnsi="仿宋"/>
                <w:sz w:val="20"/>
                <w:szCs w:val="20"/>
              </w:rPr>
            </w:pPr>
            <w:r w:rsidRPr="00804865">
              <w:rPr>
                <w:rFonts w:ascii="仿宋" w:eastAsia="仿宋" w:hAnsi="仿宋" w:hint="eastAsia"/>
                <w:sz w:val="20"/>
                <w:szCs w:val="20"/>
              </w:rPr>
              <w:t>习近平新时代中国特色社会主义思想视阈下高校学生党支部建设问题及对策研究</w:t>
            </w:r>
          </w:p>
        </w:tc>
        <w:tc>
          <w:tcPr>
            <w:tcW w:w="1101" w:type="dxa"/>
            <w:vAlign w:val="center"/>
          </w:tcPr>
          <w:p w:rsidR="00804865" w:rsidRPr="00804865" w:rsidRDefault="00804865" w:rsidP="00FE52AF">
            <w:pPr>
              <w:widowControl/>
              <w:jc w:val="center"/>
              <w:textAlignment w:val="center"/>
              <w:rPr>
                <w:rFonts w:ascii="仿宋" w:eastAsia="仿宋" w:hAnsi="仿宋"/>
                <w:sz w:val="20"/>
                <w:szCs w:val="20"/>
              </w:rPr>
            </w:pPr>
            <w:proofErr w:type="gramStart"/>
            <w:r w:rsidRPr="00804865">
              <w:rPr>
                <w:rFonts w:ascii="仿宋" w:eastAsia="仿宋" w:hAnsi="仿宋"/>
                <w:color w:val="000000"/>
                <w:sz w:val="20"/>
                <w:szCs w:val="20"/>
                <w:lang w:bidi="ar"/>
              </w:rPr>
              <w:t>一般课题</w:t>
            </w:r>
            <w:proofErr w:type="gramEnd"/>
          </w:p>
        </w:tc>
        <w:tc>
          <w:tcPr>
            <w:tcW w:w="742" w:type="dxa"/>
            <w:vAlign w:val="center"/>
          </w:tcPr>
          <w:p w:rsidR="00804865" w:rsidRPr="00804865" w:rsidRDefault="00804865" w:rsidP="00FE52AF">
            <w:pPr>
              <w:widowControl/>
              <w:jc w:val="center"/>
              <w:textAlignment w:val="center"/>
              <w:rPr>
                <w:rFonts w:ascii="仿宋" w:eastAsia="仿宋" w:hAnsi="仿宋"/>
                <w:sz w:val="20"/>
                <w:szCs w:val="20"/>
              </w:rPr>
            </w:pPr>
            <w:r w:rsidRPr="00804865">
              <w:rPr>
                <w:rFonts w:ascii="仿宋" w:eastAsia="仿宋" w:hAnsi="仿宋" w:cs="宋体" w:hint="eastAsia"/>
                <w:color w:val="000000"/>
                <w:sz w:val="20"/>
                <w:szCs w:val="20"/>
                <w:lang w:bidi="ar"/>
              </w:rPr>
              <w:t>2019</w:t>
            </w:r>
          </w:p>
        </w:tc>
      </w:tr>
      <w:tr w:rsidR="00804865" w:rsidRPr="00804865" w:rsidTr="00FE52AF">
        <w:trPr>
          <w:trHeight w:val="537"/>
        </w:trPr>
        <w:tc>
          <w:tcPr>
            <w:tcW w:w="600" w:type="dxa"/>
            <w:vAlign w:val="center"/>
          </w:tcPr>
          <w:p w:rsidR="00804865" w:rsidRPr="00804865" w:rsidRDefault="00804865" w:rsidP="00FE52AF">
            <w:pPr>
              <w:widowControl/>
              <w:jc w:val="center"/>
              <w:textAlignment w:val="center"/>
              <w:rPr>
                <w:rFonts w:ascii="仿宋" w:eastAsia="仿宋" w:hAnsi="仿宋"/>
                <w:sz w:val="20"/>
                <w:szCs w:val="20"/>
              </w:rPr>
            </w:pPr>
            <w:r w:rsidRPr="00804865">
              <w:rPr>
                <w:rFonts w:ascii="仿宋" w:eastAsia="仿宋" w:hAnsi="仿宋"/>
                <w:color w:val="000000"/>
                <w:sz w:val="20"/>
                <w:szCs w:val="20"/>
                <w:lang w:bidi="ar"/>
              </w:rPr>
              <w:t>2</w:t>
            </w:r>
          </w:p>
        </w:tc>
        <w:tc>
          <w:tcPr>
            <w:tcW w:w="1509" w:type="dxa"/>
            <w:vAlign w:val="center"/>
          </w:tcPr>
          <w:p w:rsidR="00804865" w:rsidRPr="00804865" w:rsidRDefault="00804865" w:rsidP="00FE52AF">
            <w:pPr>
              <w:widowControl/>
              <w:jc w:val="center"/>
              <w:textAlignment w:val="center"/>
              <w:rPr>
                <w:rFonts w:ascii="仿宋" w:eastAsia="仿宋" w:hAnsi="仿宋" w:hint="eastAsia"/>
                <w:sz w:val="20"/>
                <w:szCs w:val="20"/>
              </w:rPr>
            </w:pPr>
            <w:r w:rsidRPr="00804865">
              <w:rPr>
                <w:rFonts w:ascii="仿宋" w:eastAsia="仿宋" w:hAnsi="仿宋" w:cs="宋体" w:hint="eastAsia"/>
                <w:color w:val="000000"/>
                <w:sz w:val="20"/>
                <w:szCs w:val="20"/>
                <w:lang w:bidi="ar"/>
              </w:rPr>
              <w:t>艺术学院</w:t>
            </w:r>
          </w:p>
        </w:tc>
        <w:tc>
          <w:tcPr>
            <w:tcW w:w="993" w:type="dxa"/>
            <w:vAlign w:val="center"/>
          </w:tcPr>
          <w:p w:rsidR="00804865" w:rsidRPr="00804865" w:rsidRDefault="00804865" w:rsidP="00FE52AF">
            <w:pPr>
              <w:widowControl/>
              <w:jc w:val="center"/>
              <w:textAlignment w:val="center"/>
              <w:rPr>
                <w:rFonts w:ascii="仿宋" w:eastAsia="仿宋" w:hAnsi="仿宋" w:hint="eastAsia"/>
                <w:sz w:val="20"/>
                <w:szCs w:val="20"/>
              </w:rPr>
            </w:pPr>
            <w:r w:rsidRPr="00804865">
              <w:rPr>
                <w:rFonts w:ascii="仿宋" w:eastAsia="仿宋" w:hAnsi="仿宋" w:cs="宋体" w:hint="eastAsia"/>
                <w:color w:val="000000"/>
                <w:sz w:val="20"/>
                <w:szCs w:val="20"/>
                <w:lang w:bidi="ar"/>
              </w:rPr>
              <w:t>张燕飞</w:t>
            </w:r>
          </w:p>
        </w:tc>
        <w:tc>
          <w:tcPr>
            <w:tcW w:w="4655" w:type="dxa"/>
            <w:vAlign w:val="center"/>
          </w:tcPr>
          <w:p w:rsidR="00804865" w:rsidRPr="00804865" w:rsidRDefault="00804865" w:rsidP="00FE52AF">
            <w:pPr>
              <w:widowControl/>
              <w:jc w:val="left"/>
              <w:textAlignment w:val="center"/>
              <w:rPr>
                <w:rFonts w:ascii="仿宋" w:eastAsia="仿宋" w:hAnsi="仿宋"/>
                <w:sz w:val="20"/>
                <w:szCs w:val="20"/>
              </w:rPr>
            </w:pPr>
            <w:r w:rsidRPr="00804865">
              <w:rPr>
                <w:rFonts w:ascii="仿宋" w:eastAsia="仿宋" w:hAnsi="仿宋" w:cs="宋体" w:hint="eastAsia"/>
                <w:color w:val="000000"/>
                <w:sz w:val="20"/>
                <w:szCs w:val="20"/>
                <w:lang w:bidi="ar"/>
              </w:rPr>
              <w:t>高校学生党支部、班级、团支部协同工作机制研究</w:t>
            </w:r>
          </w:p>
        </w:tc>
        <w:tc>
          <w:tcPr>
            <w:tcW w:w="1101" w:type="dxa"/>
            <w:vAlign w:val="center"/>
          </w:tcPr>
          <w:p w:rsidR="00804865" w:rsidRPr="00804865" w:rsidRDefault="00804865" w:rsidP="00FE52AF">
            <w:pPr>
              <w:widowControl/>
              <w:jc w:val="center"/>
              <w:textAlignment w:val="center"/>
              <w:rPr>
                <w:rFonts w:ascii="仿宋" w:eastAsia="仿宋" w:hAnsi="仿宋"/>
                <w:sz w:val="20"/>
                <w:szCs w:val="20"/>
              </w:rPr>
            </w:pPr>
            <w:proofErr w:type="gramStart"/>
            <w:r w:rsidRPr="00804865">
              <w:rPr>
                <w:rFonts w:ascii="仿宋" w:eastAsia="仿宋" w:hAnsi="仿宋"/>
                <w:color w:val="000000"/>
                <w:sz w:val="20"/>
                <w:szCs w:val="20"/>
                <w:lang w:bidi="ar"/>
              </w:rPr>
              <w:t>一般课题</w:t>
            </w:r>
            <w:proofErr w:type="gramEnd"/>
          </w:p>
        </w:tc>
        <w:tc>
          <w:tcPr>
            <w:tcW w:w="742" w:type="dxa"/>
            <w:vAlign w:val="center"/>
          </w:tcPr>
          <w:p w:rsidR="00804865" w:rsidRPr="00804865" w:rsidRDefault="00804865" w:rsidP="00FE52AF">
            <w:pPr>
              <w:widowControl/>
              <w:jc w:val="center"/>
              <w:textAlignment w:val="center"/>
              <w:rPr>
                <w:rFonts w:ascii="仿宋" w:eastAsia="仿宋" w:hAnsi="仿宋" w:hint="eastAsia"/>
                <w:sz w:val="20"/>
                <w:szCs w:val="20"/>
              </w:rPr>
            </w:pPr>
            <w:r w:rsidRPr="00804865">
              <w:rPr>
                <w:rFonts w:ascii="仿宋" w:eastAsia="仿宋" w:hAnsi="仿宋" w:cs="宋体" w:hint="eastAsia"/>
                <w:color w:val="000000"/>
                <w:sz w:val="20"/>
                <w:szCs w:val="20"/>
                <w:lang w:bidi="ar"/>
              </w:rPr>
              <w:t>2019</w:t>
            </w:r>
          </w:p>
        </w:tc>
      </w:tr>
      <w:tr w:rsidR="00804865" w:rsidRPr="00804865" w:rsidTr="00FE52AF">
        <w:trPr>
          <w:trHeight w:val="475"/>
        </w:trPr>
        <w:tc>
          <w:tcPr>
            <w:tcW w:w="600" w:type="dxa"/>
            <w:vAlign w:val="center"/>
          </w:tcPr>
          <w:p w:rsidR="00804865" w:rsidRPr="00804865" w:rsidRDefault="00804865" w:rsidP="00FE52AF">
            <w:pPr>
              <w:widowControl/>
              <w:jc w:val="center"/>
              <w:textAlignment w:val="center"/>
              <w:rPr>
                <w:rFonts w:ascii="仿宋" w:eastAsia="仿宋" w:hAnsi="仿宋"/>
                <w:sz w:val="20"/>
                <w:szCs w:val="20"/>
              </w:rPr>
            </w:pPr>
            <w:r w:rsidRPr="00804865">
              <w:rPr>
                <w:rFonts w:ascii="仿宋" w:eastAsia="仿宋" w:hAnsi="仿宋"/>
                <w:color w:val="000000"/>
                <w:sz w:val="20"/>
                <w:szCs w:val="20"/>
                <w:lang w:bidi="ar"/>
              </w:rPr>
              <w:t>3</w:t>
            </w:r>
          </w:p>
        </w:tc>
        <w:tc>
          <w:tcPr>
            <w:tcW w:w="1509" w:type="dxa"/>
            <w:vAlign w:val="center"/>
          </w:tcPr>
          <w:p w:rsidR="00804865" w:rsidRPr="00804865" w:rsidRDefault="00804865" w:rsidP="00FE52AF">
            <w:pPr>
              <w:widowControl/>
              <w:jc w:val="center"/>
              <w:textAlignment w:val="center"/>
              <w:rPr>
                <w:rFonts w:ascii="仿宋" w:eastAsia="仿宋" w:hAnsi="仿宋" w:hint="eastAsia"/>
                <w:sz w:val="20"/>
                <w:szCs w:val="20"/>
              </w:rPr>
            </w:pPr>
            <w:r w:rsidRPr="00804865">
              <w:rPr>
                <w:rFonts w:ascii="仿宋" w:eastAsia="仿宋" w:hAnsi="仿宋" w:cs="宋体" w:hint="eastAsia"/>
                <w:color w:val="000000"/>
                <w:sz w:val="20"/>
                <w:szCs w:val="20"/>
                <w:lang w:bidi="ar"/>
              </w:rPr>
              <w:t>机电工程学院</w:t>
            </w:r>
          </w:p>
        </w:tc>
        <w:tc>
          <w:tcPr>
            <w:tcW w:w="993" w:type="dxa"/>
            <w:vAlign w:val="center"/>
          </w:tcPr>
          <w:p w:rsidR="00804865" w:rsidRPr="00804865" w:rsidRDefault="00804865" w:rsidP="00FE52AF">
            <w:pPr>
              <w:widowControl/>
              <w:jc w:val="center"/>
              <w:textAlignment w:val="center"/>
              <w:rPr>
                <w:rFonts w:ascii="仿宋" w:eastAsia="仿宋" w:hAnsi="仿宋" w:hint="eastAsia"/>
                <w:sz w:val="20"/>
                <w:szCs w:val="20"/>
              </w:rPr>
            </w:pPr>
            <w:r w:rsidRPr="00804865">
              <w:rPr>
                <w:rFonts w:ascii="仿宋" w:eastAsia="仿宋" w:hAnsi="仿宋" w:cs="宋体" w:hint="eastAsia"/>
                <w:color w:val="000000"/>
                <w:sz w:val="20"/>
                <w:szCs w:val="20"/>
                <w:lang w:bidi="ar"/>
              </w:rPr>
              <w:t>张丛丛</w:t>
            </w:r>
          </w:p>
        </w:tc>
        <w:tc>
          <w:tcPr>
            <w:tcW w:w="4655" w:type="dxa"/>
            <w:vAlign w:val="center"/>
          </w:tcPr>
          <w:p w:rsidR="00804865" w:rsidRPr="00804865" w:rsidRDefault="00804865" w:rsidP="00FE52AF">
            <w:pPr>
              <w:widowControl/>
              <w:jc w:val="left"/>
              <w:textAlignment w:val="center"/>
              <w:rPr>
                <w:rFonts w:ascii="仿宋" w:eastAsia="仿宋" w:hAnsi="仿宋"/>
                <w:sz w:val="20"/>
                <w:szCs w:val="20"/>
              </w:rPr>
            </w:pPr>
            <w:r w:rsidRPr="00804865">
              <w:rPr>
                <w:rFonts w:ascii="仿宋" w:eastAsia="仿宋" w:hAnsi="仿宋" w:cs="宋体" w:hint="eastAsia"/>
                <w:color w:val="000000"/>
                <w:sz w:val="20"/>
                <w:szCs w:val="20"/>
                <w:lang w:bidi="ar"/>
              </w:rPr>
              <w:t>高校校园文化建设与学生能力培养的关系研究</w:t>
            </w:r>
          </w:p>
        </w:tc>
        <w:tc>
          <w:tcPr>
            <w:tcW w:w="1101" w:type="dxa"/>
            <w:vAlign w:val="center"/>
          </w:tcPr>
          <w:p w:rsidR="00804865" w:rsidRPr="00804865" w:rsidRDefault="00804865" w:rsidP="00FE52AF">
            <w:pPr>
              <w:widowControl/>
              <w:jc w:val="center"/>
              <w:textAlignment w:val="center"/>
              <w:rPr>
                <w:rFonts w:ascii="仿宋" w:eastAsia="仿宋" w:hAnsi="仿宋"/>
                <w:sz w:val="20"/>
                <w:szCs w:val="20"/>
              </w:rPr>
            </w:pPr>
            <w:proofErr w:type="gramStart"/>
            <w:r w:rsidRPr="00804865">
              <w:rPr>
                <w:rFonts w:ascii="仿宋" w:eastAsia="仿宋" w:hAnsi="仿宋"/>
                <w:color w:val="000000"/>
                <w:sz w:val="20"/>
                <w:szCs w:val="20"/>
                <w:lang w:bidi="ar"/>
              </w:rPr>
              <w:t>一般课题</w:t>
            </w:r>
            <w:proofErr w:type="gramEnd"/>
          </w:p>
        </w:tc>
        <w:tc>
          <w:tcPr>
            <w:tcW w:w="742" w:type="dxa"/>
            <w:vAlign w:val="center"/>
          </w:tcPr>
          <w:p w:rsidR="00804865" w:rsidRPr="00804865" w:rsidRDefault="00804865" w:rsidP="00FE52AF">
            <w:pPr>
              <w:widowControl/>
              <w:jc w:val="center"/>
              <w:textAlignment w:val="center"/>
              <w:rPr>
                <w:rFonts w:ascii="仿宋" w:eastAsia="仿宋" w:hAnsi="仿宋" w:hint="eastAsia"/>
                <w:sz w:val="20"/>
                <w:szCs w:val="20"/>
              </w:rPr>
            </w:pPr>
            <w:r w:rsidRPr="00804865">
              <w:rPr>
                <w:rFonts w:ascii="仿宋" w:eastAsia="仿宋" w:hAnsi="仿宋" w:cs="宋体" w:hint="eastAsia"/>
                <w:color w:val="000000"/>
                <w:sz w:val="20"/>
                <w:szCs w:val="20"/>
                <w:lang w:bidi="ar"/>
              </w:rPr>
              <w:t>2017</w:t>
            </w:r>
          </w:p>
        </w:tc>
      </w:tr>
      <w:tr w:rsidR="00804865" w:rsidRPr="00804865" w:rsidTr="00FE52AF">
        <w:trPr>
          <w:trHeight w:val="422"/>
        </w:trPr>
        <w:tc>
          <w:tcPr>
            <w:tcW w:w="600" w:type="dxa"/>
            <w:vAlign w:val="center"/>
          </w:tcPr>
          <w:p w:rsidR="00804865" w:rsidRPr="00804865" w:rsidRDefault="00804865" w:rsidP="00FE52AF">
            <w:pPr>
              <w:widowControl/>
              <w:jc w:val="center"/>
              <w:textAlignment w:val="center"/>
              <w:rPr>
                <w:rFonts w:ascii="仿宋" w:eastAsia="仿宋" w:hAnsi="仿宋"/>
                <w:sz w:val="20"/>
                <w:szCs w:val="20"/>
              </w:rPr>
            </w:pPr>
            <w:r w:rsidRPr="00804865">
              <w:rPr>
                <w:rFonts w:ascii="仿宋" w:eastAsia="仿宋" w:hAnsi="仿宋"/>
                <w:color w:val="000000"/>
                <w:sz w:val="20"/>
                <w:szCs w:val="20"/>
                <w:lang w:bidi="ar"/>
              </w:rPr>
              <w:t>4</w:t>
            </w:r>
          </w:p>
        </w:tc>
        <w:tc>
          <w:tcPr>
            <w:tcW w:w="1509" w:type="dxa"/>
            <w:vAlign w:val="center"/>
          </w:tcPr>
          <w:p w:rsidR="00804865" w:rsidRPr="00804865" w:rsidRDefault="00804865" w:rsidP="00FE52AF">
            <w:pPr>
              <w:widowControl/>
              <w:jc w:val="center"/>
              <w:textAlignment w:val="center"/>
              <w:rPr>
                <w:rFonts w:ascii="仿宋" w:eastAsia="仿宋" w:hAnsi="仿宋"/>
                <w:sz w:val="20"/>
                <w:szCs w:val="20"/>
              </w:rPr>
            </w:pPr>
            <w:r w:rsidRPr="00804865">
              <w:rPr>
                <w:rFonts w:ascii="仿宋" w:eastAsia="仿宋" w:hAnsi="仿宋" w:cs="宋体" w:hint="eastAsia"/>
                <w:color w:val="000000"/>
                <w:sz w:val="20"/>
                <w:szCs w:val="20"/>
                <w:lang w:bidi="ar"/>
              </w:rPr>
              <w:t>外国语学院</w:t>
            </w:r>
          </w:p>
        </w:tc>
        <w:tc>
          <w:tcPr>
            <w:tcW w:w="993" w:type="dxa"/>
            <w:vAlign w:val="center"/>
          </w:tcPr>
          <w:p w:rsidR="00804865" w:rsidRPr="00804865" w:rsidRDefault="00804865" w:rsidP="00FE52AF">
            <w:pPr>
              <w:widowControl/>
              <w:jc w:val="center"/>
              <w:textAlignment w:val="center"/>
              <w:rPr>
                <w:rFonts w:ascii="仿宋" w:eastAsia="仿宋" w:hAnsi="仿宋"/>
                <w:sz w:val="20"/>
                <w:szCs w:val="20"/>
              </w:rPr>
            </w:pPr>
            <w:r w:rsidRPr="00804865">
              <w:rPr>
                <w:rFonts w:ascii="仿宋" w:eastAsia="仿宋" w:hAnsi="仿宋" w:cs="宋体" w:hint="eastAsia"/>
                <w:color w:val="000000"/>
                <w:sz w:val="20"/>
                <w:szCs w:val="20"/>
                <w:lang w:bidi="ar"/>
              </w:rPr>
              <w:t>裴希山</w:t>
            </w:r>
          </w:p>
        </w:tc>
        <w:tc>
          <w:tcPr>
            <w:tcW w:w="4655" w:type="dxa"/>
            <w:vAlign w:val="center"/>
          </w:tcPr>
          <w:p w:rsidR="00804865" w:rsidRPr="00804865" w:rsidRDefault="00804865" w:rsidP="00FE52AF">
            <w:pPr>
              <w:widowControl/>
              <w:jc w:val="left"/>
              <w:textAlignment w:val="center"/>
              <w:rPr>
                <w:rFonts w:ascii="仿宋" w:eastAsia="仿宋" w:hAnsi="仿宋"/>
                <w:sz w:val="20"/>
                <w:szCs w:val="20"/>
              </w:rPr>
            </w:pPr>
            <w:r w:rsidRPr="00804865">
              <w:rPr>
                <w:rFonts w:ascii="仿宋" w:eastAsia="仿宋" w:hAnsi="仿宋" w:cs="宋体" w:hint="eastAsia"/>
                <w:color w:val="000000"/>
                <w:sz w:val="20"/>
                <w:szCs w:val="20"/>
                <w:lang w:bidi="ar"/>
              </w:rPr>
              <w:t>中华优秀传统文化融入大学英语教学行动研究</w:t>
            </w:r>
          </w:p>
        </w:tc>
        <w:tc>
          <w:tcPr>
            <w:tcW w:w="1101" w:type="dxa"/>
            <w:vAlign w:val="center"/>
          </w:tcPr>
          <w:p w:rsidR="00804865" w:rsidRPr="00804865" w:rsidRDefault="00804865" w:rsidP="00FE52AF">
            <w:pPr>
              <w:widowControl/>
              <w:jc w:val="center"/>
              <w:textAlignment w:val="center"/>
              <w:rPr>
                <w:rFonts w:ascii="仿宋" w:eastAsia="仿宋" w:hAnsi="仿宋"/>
                <w:sz w:val="20"/>
                <w:szCs w:val="20"/>
              </w:rPr>
            </w:pPr>
            <w:proofErr w:type="gramStart"/>
            <w:r w:rsidRPr="00804865">
              <w:rPr>
                <w:rFonts w:ascii="仿宋" w:eastAsia="仿宋" w:hAnsi="仿宋"/>
                <w:color w:val="000000"/>
                <w:sz w:val="20"/>
                <w:szCs w:val="20"/>
                <w:lang w:bidi="ar"/>
              </w:rPr>
              <w:t>一般课题</w:t>
            </w:r>
            <w:proofErr w:type="gramEnd"/>
          </w:p>
        </w:tc>
        <w:tc>
          <w:tcPr>
            <w:tcW w:w="742" w:type="dxa"/>
            <w:vAlign w:val="center"/>
          </w:tcPr>
          <w:p w:rsidR="00804865" w:rsidRPr="00804865" w:rsidRDefault="00804865" w:rsidP="00FE52AF">
            <w:pPr>
              <w:widowControl/>
              <w:jc w:val="center"/>
              <w:textAlignment w:val="center"/>
              <w:rPr>
                <w:rFonts w:ascii="仿宋" w:eastAsia="仿宋" w:hAnsi="仿宋"/>
                <w:sz w:val="20"/>
                <w:szCs w:val="20"/>
              </w:rPr>
            </w:pPr>
            <w:r w:rsidRPr="00804865">
              <w:rPr>
                <w:rFonts w:ascii="仿宋" w:eastAsia="仿宋" w:hAnsi="仿宋" w:cs="宋体" w:hint="eastAsia"/>
                <w:color w:val="000000"/>
                <w:sz w:val="20"/>
                <w:szCs w:val="20"/>
                <w:lang w:bidi="ar"/>
              </w:rPr>
              <w:t>2021</w:t>
            </w:r>
          </w:p>
        </w:tc>
      </w:tr>
      <w:tr w:rsidR="00804865" w:rsidRPr="00804865" w:rsidTr="00FE52AF">
        <w:tc>
          <w:tcPr>
            <w:tcW w:w="600" w:type="dxa"/>
            <w:vAlign w:val="center"/>
          </w:tcPr>
          <w:p w:rsidR="00804865" w:rsidRPr="00804865" w:rsidRDefault="00804865" w:rsidP="00FE52AF">
            <w:pPr>
              <w:widowControl/>
              <w:jc w:val="center"/>
              <w:textAlignment w:val="center"/>
              <w:rPr>
                <w:rFonts w:ascii="仿宋" w:eastAsia="仿宋" w:hAnsi="仿宋"/>
                <w:sz w:val="20"/>
                <w:szCs w:val="20"/>
              </w:rPr>
            </w:pPr>
            <w:r w:rsidRPr="00804865">
              <w:rPr>
                <w:rFonts w:ascii="仿宋" w:eastAsia="仿宋" w:hAnsi="仿宋"/>
                <w:color w:val="000000"/>
                <w:sz w:val="20"/>
                <w:szCs w:val="20"/>
                <w:lang w:bidi="ar"/>
              </w:rPr>
              <w:lastRenderedPageBreak/>
              <w:t>5</w:t>
            </w:r>
          </w:p>
        </w:tc>
        <w:tc>
          <w:tcPr>
            <w:tcW w:w="1509" w:type="dxa"/>
            <w:vAlign w:val="center"/>
          </w:tcPr>
          <w:p w:rsidR="00804865" w:rsidRPr="00804865" w:rsidRDefault="00804865" w:rsidP="00FE52AF">
            <w:pPr>
              <w:widowControl/>
              <w:jc w:val="center"/>
              <w:textAlignment w:val="center"/>
              <w:rPr>
                <w:rFonts w:ascii="仿宋" w:eastAsia="仿宋" w:hAnsi="仿宋"/>
                <w:sz w:val="20"/>
                <w:szCs w:val="20"/>
              </w:rPr>
            </w:pPr>
            <w:r w:rsidRPr="00804865">
              <w:rPr>
                <w:rFonts w:ascii="仿宋" w:eastAsia="仿宋" w:hAnsi="仿宋" w:cs="宋体" w:hint="eastAsia"/>
                <w:color w:val="000000"/>
                <w:sz w:val="20"/>
                <w:szCs w:val="20"/>
                <w:lang w:bidi="ar"/>
              </w:rPr>
              <w:t>航空工程学院</w:t>
            </w:r>
          </w:p>
        </w:tc>
        <w:tc>
          <w:tcPr>
            <w:tcW w:w="993" w:type="dxa"/>
            <w:vAlign w:val="center"/>
          </w:tcPr>
          <w:p w:rsidR="00804865" w:rsidRPr="00804865" w:rsidRDefault="00804865" w:rsidP="00FE52AF">
            <w:pPr>
              <w:widowControl/>
              <w:jc w:val="center"/>
              <w:textAlignment w:val="center"/>
              <w:rPr>
                <w:rFonts w:ascii="仿宋" w:eastAsia="仿宋" w:hAnsi="仿宋" w:hint="eastAsia"/>
                <w:sz w:val="20"/>
                <w:szCs w:val="20"/>
              </w:rPr>
            </w:pPr>
            <w:proofErr w:type="gramStart"/>
            <w:r w:rsidRPr="00804865">
              <w:rPr>
                <w:rFonts w:ascii="仿宋" w:eastAsia="仿宋" w:hAnsi="仿宋" w:cs="宋体" w:hint="eastAsia"/>
                <w:color w:val="000000"/>
                <w:sz w:val="20"/>
                <w:szCs w:val="20"/>
                <w:lang w:bidi="ar"/>
              </w:rPr>
              <w:t>张雪娇</w:t>
            </w:r>
            <w:proofErr w:type="gramEnd"/>
          </w:p>
        </w:tc>
        <w:tc>
          <w:tcPr>
            <w:tcW w:w="4655" w:type="dxa"/>
            <w:vAlign w:val="center"/>
          </w:tcPr>
          <w:p w:rsidR="00804865" w:rsidRPr="00804865" w:rsidRDefault="00804865" w:rsidP="00FE52AF">
            <w:pPr>
              <w:widowControl/>
              <w:jc w:val="left"/>
              <w:textAlignment w:val="center"/>
              <w:rPr>
                <w:rFonts w:ascii="仿宋" w:eastAsia="仿宋" w:hAnsi="仿宋"/>
                <w:sz w:val="20"/>
                <w:szCs w:val="20"/>
              </w:rPr>
            </w:pPr>
            <w:r w:rsidRPr="00804865">
              <w:rPr>
                <w:rFonts w:ascii="仿宋" w:eastAsia="仿宋" w:hAnsi="仿宋" w:cs="宋体" w:hint="eastAsia"/>
                <w:color w:val="000000"/>
                <w:sz w:val="20"/>
                <w:szCs w:val="20"/>
                <w:lang w:bidi="ar"/>
              </w:rPr>
              <w:t>学生党建的价值观蕴涵与大学生价值观教育研究—以我校航空工程学院“党旗领航工程”为例</w:t>
            </w:r>
          </w:p>
        </w:tc>
        <w:tc>
          <w:tcPr>
            <w:tcW w:w="1101" w:type="dxa"/>
            <w:vAlign w:val="center"/>
          </w:tcPr>
          <w:p w:rsidR="00804865" w:rsidRPr="00804865" w:rsidRDefault="00804865" w:rsidP="00FE52AF">
            <w:pPr>
              <w:widowControl/>
              <w:jc w:val="center"/>
              <w:textAlignment w:val="center"/>
              <w:rPr>
                <w:rFonts w:ascii="仿宋" w:eastAsia="仿宋" w:hAnsi="仿宋"/>
                <w:sz w:val="20"/>
                <w:szCs w:val="20"/>
              </w:rPr>
            </w:pPr>
            <w:proofErr w:type="gramStart"/>
            <w:r w:rsidRPr="00804865">
              <w:rPr>
                <w:rFonts w:ascii="仿宋" w:eastAsia="仿宋" w:hAnsi="仿宋"/>
                <w:color w:val="000000"/>
                <w:sz w:val="20"/>
                <w:szCs w:val="20"/>
                <w:lang w:bidi="ar"/>
              </w:rPr>
              <w:t>一般课题</w:t>
            </w:r>
            <w:proofErr w:type="gramEnd"/>
          </w:p>
        </w:tc>
        <w:tc>
          <w:tcPr>
            <w:tcW w:w="742" w:type="dxa"/>
            <w:vAlign w:val="center"/>
          </w:tcPr>
          <w:p w:rsidR="00804865" w:rsidRPr="00804865" w:rsidRDefault="00804865" w:rsidP="00FE52AF">
            <w:pPr>
              <w:widowControl/>
              <w:jc w:val="center"/>
              <w:textAlignment w:val="center"/>
              <w:rPr>
                <w:rFonts w:ascii="仿宋" w:eastAsia="仿宋" w:hAnsi="仿宋" w:hint="eastAsia"/>
                <w:sz w:val="20"/>
                <w:szCs w:val="20"/>
              </w:rPr>
            </w:pPr>
            <w:r w:rsidRPr="00804865">
              <w:rPr>
                <w:rFonts w:ascii="仿宋" w:eastAsia="仿宋" w:hAnsi="仿宋" w:cs="宋体" w:hint="eastAsia"/>
                <w:color w:val="000000"/>
                <w:sz w:val="20"/>
                <w:szCs w:val="20"/>
                <w:lang w:bidi="ar"/>
              </w:rPr>
              <w:t>2016</w:t>
            </w:r>
          </w:p>
        </w:tc>
      </w:tr>
      <w:tr w:rsidR="00804865" w:rsidRPr="00804865" w:rsidTr="00FE52AF">
        <w:trPr>
          <w:trHeight w:val="483"/>
        </w:trPr>
        <w:tc>
          <w:tcPr>
            <w:tcW w:w="600" w:type="dxa"/>
            <w:vAlign w:val="center"/>
          </w:tcPr>
          <w:p w:rsidR="00804865" w:rsidRPr="00804865" w:rsidRDefault="00804865" w:rsidP="00FE52AF">
            <w:pPr>
              <w:widowControl/>
              <w:jc w:val="center"/>
              <w:textAlignment w:val="center"/>
              <w:rPr>
                <w:rFonts w:ascii="仿宋" w:eastAsia="仿宋" w:hAnsi="仿宋"/>
                <w:sz w:val="20"/>
                <w:szCs w:val="20"/>
              </w:rPr>
            </w:pPr>
            <w:r w:rsidRPr="00804865">
              <w:rPr>
                <w:rFonts w:ascii="仿宋" w:eastAsia="仿宋" w:hAnsi="仿宋"/>
                <w:color w:val="000000"/>
                <w:sz w:val="20"/>
                <w:szCs w:val="20"/>
                <w:lang w:bidi="ar"/>
              </w:rPr>
              <w:t>6</w:t>
            </w:r>
          </w:p>
        </w:tc>
        <w:tc>
          <w:tcPr>
            <w:tcW w:w="1509" w:type="dxa"/>
            <w:vAlign w:val="center"/>
          </w:tcPr>
          <w:p w:rsidR="00804865" w:rsidRPr="00804865" w:rsidRDefault="00804865" w:rsidP="00FE52AF">
            <w:pPr>
              <w:widowControl/>
              <w:jc w:val="center"/>
              <w:textAlignment w:val="center"/>
              <w:rPr>
                <w:rFonts w:ascii="仿宋" w:eastAsia="仿宋" w:hAnsi="仿宋" w:hint="eastAsia"/>
                <w:sz w:val="20"/>
                <w:szCs w:val="20"/>
              </w:rPr>
            </w:pPr>
            <w:r w:rsidRPr="00804865">
              <w:rPr>
                <w:rFonts w:ascii="仿宋" w:eastAsia="仿宋" w:hAnsi="仿宋" w:cs="宋体" w:hint="eastAsia"/>
                <w:color w:val="000000"/>
                <w:sz w:val="20"/>
                <w:szCs w:val="20"/>
                <w:lang w:bidi="ar"/>
              </w:rPr>
              <w:t>经济管理学院</w:t>
            </w:r>
          </w:p>
        </w:tc>
        <w:tc>
          <w:tcPr>
            <w:tcW w:w="993" w:type="dxa"/>
            <w:vAlign w:val="center"/>
          </w:tcPr>
          <w:p w:rsidR="00804865" w:rsidRPr="00804865" w:rsidRDefault="00804865" w:rsidP="00FE52AF">
            <w:pPr>
              <w:widowControl/>
              <w:jc w:val="center"/>
              <w:textAlignment w:val="center"/>
              <w:rPr>
                <w:rFonts w:ascii="仿宋" w:eastAsia="仿宋" w:hAnsi="仿宋" w:hint="eastAsia"/>
                <w:sz w:val="20"/>
                <w:szCs w:val="20"/>
              </w:rPr>
            </w:pPr>
            <w:r w:rsidRPr="00804865">
              <w:rPr>
                <w:rFonts w:ascii="仿宋" w:eastAsia="仿宋" w:hAnsi="仿宋" w:cs="宋体" w:hint="eastAsia"/>
                <w:color w:val="000000"/>
                <w:sz w:val="20"/>
                <w:szCs w:val="20"/>
                <w:lang w:bidi="ar"/>
              </w:rPr>
              <w:t>李经磊</w:t>
            </w:r>
          </w:p>
        </w:tc>
        <w:tc>
          <w:tcPr>
            <w:tcW w:w="4655" w:type="dxa"/>
            <w:vAlign w:val="center"/>
          </w:tcPr>
          <w:p w:rsidR="00804865" w:rsidRPr="00804865" w:rsidRDefault="00804865" w:rsidP="00FE52AF">
            <w:pPr>
              <w:widowControl/>
              <w:jc w:val="left"/>
              <w:textAlignment w:val="center"/>
              <w:rPr>
                <w:rFonts w:ascii="仿宋" w:eastAsia="仿宋" w:hAnsi="仿宋"/>
                <w:sz w:val="20"/>
                <w:szCs w:val="20"/>
              </w:rPr>
            </w:pPr>
            <w:r w:rsidRPr="00804865">
              <w:rPr>
                <w:rFonts w:ascii="仿宋" w:eastAsia="仿宋" w:hAnsi="仿宋" w:cs="宋体" w:hint="eastAsia"/>
                <w:color w:val="000000"/>
                <w:sz w:val="20"/>
                <w:szCs w:val="20"/>
                <w:lang w:bidi="ar"/>
              </w:rPr>
              <w:t>网络环境下大学生思想政治教育探究</w:t>
            </w:r>
          </w:p>
        </w:tc>
        <w:tc>
          <w:tcPr>
            <w:tcW w:w="1101" w:type="dxa"/>
            <w:vAlign w:val="center"/>
          </w:tcPr>
          <w:p w:rsidR="00804865" w:rsidRPr="00804865" w:rsidRDefault="00804865" w:rsidP="00FE52AF">
            <w:pPr>
              <w:widowControl/>
              <w:jc w:val="center"/>
              <w:textAlignment w:val="center"/>
              <w:rPr>
                <w:rFonts w:ascii="仿宋" w:eastAsia="仿宋" w:hAnsi="仿宋"/>
                <w:sz w:val="20"/>
                <w:szCs w:val="20"/>
              </w:rPr>
            </w:pPr>
            <w:proofErr w:type="gramStart"/>
            <w:r w:rsidRPr="00804865">
              <w:rPr>
                <w:rFonts w:ascii="仿宋" w:eastAsia="仿宋" w:hAnsi="仿宋"/>
                <w:color w:val="000000"/>
                <w:sz w:val="20"/>
                <w:szCs w:val="20"/>
                <w:lang w:bidi="ar"/>
              </w:rPr>
              <w:t>一般课题</w:t>
            </w:r>
            <w:proofErr w:type="gramEnd"/>
          </w:p>
        </w:tc>
        <w:tc>
          <w:tcPr>
            <w:tcW w:w="742" w:type="dxa"/>
            <w:vAlign w:val="center"/>
          </w:tcPr>
          <w:p w:rsidR="00804865" w:rsidRPr="00804865" w:rsidRDefault="00804865" w:rsidP="00FE52AF">
            <w:pPr>
              <w:widowControl/>
              <w:jc w:val="center"/>
              <w:textAlignment w:val="center"/>
              <w:rPr>
                <w:rFonts w:ascii="仿宋" w:eastAsia="仿宋" w:hAnsi="仿宋"/>
                <w:sz w:val="20"/>
                <w:szCs w:val="20"/>
              </w:rPr>
            </w:pPr>
            <w:r w:rsidRPr="00804865">
              <w:rPr>
                <w:rFonts w:ascii="仿宋" w:eastAsia="仿宋" w:hAnsi="仿宋" w:cs="宋体" w:hint="eastAsia"/>
                <w:color w:val="000000"/>
                <w:sz w:val="20"/>
                <w:szCs w:val="20"/>
                <w:lang w:bidi="ar"/>
              </w:rPr>
              <w:t>2017</w:t>
            </w:r>
          </w:p>
        </w:tc>
      </w:tr>
      <w:tr w:rsidR="00804865" w:rsidRPr="00804865" w:rsidTr="00FE52AF">
        <w:trPr>
          <w:trHeight w:val="714"/>
        </w:trPr>
        <w:tc>
          <w:tcPr>
            <w:tcW w:w="600" w:type="dxa"/>
            <w:vAlign w:val="center"/>
          </w:tcPr>
          <w:p w:rsidR="00804865" w:rsidRPr="00804865" w:rsidRDefault="00804865" w:rsidP="00FE52AF">
            <w:pPr>
              <w:widowControl/>
              <w:jc w:val="center"/>
              <w:textAlignment w:val="center"/>
              <w:rPr>
                <w:rFonts w:ascii="仿宋" w:eastAsia="仿宋" w:hAnsi="仿宋" w:hint="eastAsia"/>
                <w:color w:val="000000"/>
                <w:sz w:val="20"/>
                <w:szCs w:val="20"/>
                <w:lang w:bidi="ar"/>
              </w:rPr>
            </w:pPr>
            <w:r w:rsidRPr="00804865">
              <w:rPr>
                <w:rFonts w:ascii="仿宋" w:eastAsia="仿宋" w:hAnsi="仿宋" w:hint="eastAsia"/>
                <w:color w:val="000000"/>
                <w:sz w:val="20"/>
                <w:szCs w:val="20"/>
                <w:lang w:bidi="ar"/>
              </w:rPr>
              <w:t>7</w:t>
            </w:r>
          </w:p>
        </w:tc>
        <w:tc>
          <w:tcPr>
            <w:tcW w:w="1509" w:type="dxa"/>
            <w:vAlign w:val="center"/>
          </w:tcPr>
          <w:p w:rsidR="00804865" w:rsidRPr="00804865" w:rsidRDefault="00804865" w:rsidP="00FE52AF">
            <w:pPr>
              <w:widowControl/>
              <w:jc w:val="center"/>
              <w:textAlignment w:val="center"/>
              <w:rPr>
                <w:rFonts w:ascii="仿宋" w:eastAsia="仿宋" w:hAnsi="仿宋" w:cs="宋体" w:hint="eastAsia"/>
                <w:color w:val="000000"/>
                <w:sz w:val="20"/>
                <w:szCs w:val="20"/>
                <w:lang w:bidi="ar"/>
              </w:rPr>
            </w:pPr>
            <w:r w:rsidRPr="00804865">
              <w:rPr>
                <w:rFonts w:ascii="仿宋" w:eastAsia="仿宋" w:hAnsi="仿宋" w:cs="宋体" w:hint="eastAsia"/>
                <w:color w:val="000000"/>
                <w:sz w:val="20"/>
                <w:szCs w:val="20"/>
                <w:lang w:bidi="ar"/>
              </w:rPr>
              <w:t>信息工程学院</w:t>
            </w:r>
          </w:p>
        </w:tc>
        <w:tc>
          <w:tcPr>
            <w:tcW w:w="993" w:type="dxa"/>
            <w:vAlign w:val="center"/>
          </w:tcPr>
          <w:p w:rsidR="00804865" w:rsidRPr="00804865" w:rsidRDefault="00804865" w:rsidP="00FE52AF">
            <w:pPr>
              <w:widowControl/>
              <w:jc w:val="center"/>
              <w:textAlignment w:val="center"/>
              <w:rPr>
                <w:rFonts w:ascii="仿宋" w:eastAsia="仿宋" w:hAnsi="仿宋" w:cs="宋体" w:hint="eastAsia"/>
                <w:color w:val="000000"/>
                <w:sz w:val="20"/>
                <w:szCs w:val="20"/>
                <w:lang w:bidi="ar"/>
              </w:rPr>
            </w:pPr>
            <w:proofErr w:type="gramStart"/>
            <w:r w:rsidRPr="00804865">
              <w:rPr>
                <w:rFonts w:ascii="仿宋" w:eastAsia="仿宋" w:hAnsi="仿宋" w:cs="宋体" w:hint="eastAsia"/>
                <w:color w:val="000000"/>
                <w:sz w:val="20"/>
                <w:szCs w:val="20"/>
                <w:lang w:bidi="ar"/>
              </w:rPr>
              <w:t>马盛楠</w:t>
            </w:r>
            <w:proofErr w:type="gramEnd"/>
          </w:p>
        </w:tc>
        <w:tc>
          <w:tcPr>
            <w:tcW w:w="4655" w:type="dxa"/>
            <w:vAlign w:val="center"/>
          </w:tcPr>
          <w:p w:rsidR="00804865" w:rsidRPr="00804865" w:rsidRDefault="00804865" w:rsidP="00FE52AF">
            <w:pPr>
              <w:widowControl/>
              <w:jc w:val="left"/>
              <w:textAlignment w:val="center"/>
              <w:rPr>
                <w:rFonts w:ascii="仿宋" w:eastAsia="仿宋" w:hAnsi="仿宋" w:cs="宋体" w:hint="eastAsia"/>
                <w:color w:val="000000"/>
                <w:sz w:val="20"/>
                <w:szCs w:val="20"/>
                <w:lang w:bidi="ar"/>
              </w:rPr>
            </w:pPr>
            <w:r w:rsidRPr="00804865">
              <w:rPr>
                <w:rFonts w:ascii="仿宋" w:eastAsia="仿宋" w:hAnsi="仿宋" w:cs="宋体" w:hint="eastAsia"/>
                <w:color w:val="000000"/>
                <w:sz w:val="20"/>
                <w:szCs w:val="20"/>
                <w:lang w:bidi="ar"/>
              </w:rPr>
              <w:t>校史文化融入高校学生党建工作的有效性研究—以滨州学院为例</w:t>
            </w:r>
          </w:p>
        </w:tc>
        <w:tc>
          <w:tcPr>
            <w:tcW w:w="1101" w:type="dxa"/>
            <w:vAlign w:val="center"/>
          </w:tcPr>
          <w:p w:rsidR="00804865" w:rsidRPr="00804865" w:rsidRDefault="00804865" w:rsidP="00FE52AF">
            <w:pPr>
              <w:widowControl/>
              <w:jc w:val="center"/>
              <w:textAlignment w:val="center"/>
              <w:rPr>
                <w:rFonts w:ascii="仿宋" w:eastAsia="仿宋" w:hAnsi="仿宋" w:hint="eastAsia"/>
                <w:color w:val="000000"/>
                <w:sz w:val="20"/>
                <w:szCs w:val="20"/>
                <w:lang w:bidi="ar"/>
              </w:rPr>
            </w:pPr>
            <w:proofErr w:type="gramStart"/>
            <w:r w:rsidRPr="00804865">
              <w:rPr>
                <w:rFonts w:ascii="仿宋" w:eastAsia="仿宋" w:hAnsi="仿宋" w:hint="eastAsia"/>
                <w:color w:val="000000"/>
                <w:sz w:val="20"/>
                <w:szCs w:val="20"/>
                <w:lang w:bidi="ar"/>
              </w:rPr>
              <w:t>一般课题</w:t>
            </w:r>
            <w:proofErr w:type="gramEnd"/>
          </w:p>
        </w:tc>
        <w:tc>
          <w:tcPr>
            <w:tcW w:w="742" w:type="dxa"/>
            <w:vAlign w:val="center"/>
          </w:tcPr>
          <w:p w:rsidR="00804865" w:rsidRPr="00804865" w:rsidRDefault="00804865" w:rsidP="00FE52AF">
            <w:pPr>
              <w:widowControl/>
              <w:jc w:val="center"/>
              <w:textAlignment w:val="center"/>
              <w:rPr>
                <w:rFonts w:ascii="仿宋" w:eastAsia="仿宋" w:hAnsi="仿宋" w:cs="宋体"/>
                <w:color w:val="000000"/>
                <w:sz w:val="20"/>
                <w:szCs w:val="20"/>
                <w:lang w:bidi="ar"/>
              </w:rPr>
            </w:pPr>
            <w:r w:rsidRPr="00804865">
              <w:rPr>
                <w:rFonts w:ascii="仿宋" w:eastAsia="仿宋" w:hAnsi="仿宋" w:cs="宋体" w:hint="eastAsia"/>
                <w:color w:val="000000"/>
                <w:sz w:val="20"/>
                <w:szCs w:val="20"/>
                <w:lang w:bidi="ar"/>
              </w:rPr>
              <w:t>2020</w:t>
            </w:r>
          </w:p>
        </w:tc>
      </w:tr>
    </w:tbl>
    <w:p w:rsidR="00804865" w:rsidRPr="00804865" w:rsidRDefault="00804865" w:rsidP="00804865">
      <w:pPr>
        <w:spacing w:line="360" w:lineRule="auto"/>
        <w:ind w:right="560"/>
        <w:rPr>
          <w:rFonts w:ascii="仿宋" w:eastAsia="仿宋" w:hAnsi="仿宋" w:cs="宋体" w:hint="eastAsia"/>
          <w:sz w:val="20"/>
          <w:szCs w:val="20"/>
        </w:rPr>
      </w:pPr>
    </w:p>
    <w:p w:rsidR="00804865" w:rsidRPr="00804865" w:rsidRDefault="00804865">
      <w:pPr>
        <w:rPr>
          <w:rFonts w:ascii="仿宋" w:eastAsia="仿宋" w:hAnsi="仿宋"/>
          <w:sz w:val="20"/>
          <w:szCs w:val="20"/>
        </w:rPr>
      </w:pPr>
    </w:p>
    <w:sectPr w:rsidR="00804865" w:rsidRPr="008048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B20" w:rsidRDefault="00F84B20" w:rsidP="00804865">
      <w:r>
        <w:separator/>
      </w:r>
    </w:p>
  </w:endnote>
  <w:endnote w:type="continuationSeparator" w:id="0">
    <w:p w:rsidR="00F84B20" w:rsidRDefault="00F84B20" w:rsidP="0080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B20" w:rsidRDefault="00F84B20" w:rsidP="00804865">
      <w:r>
        <w:separator/>
      </w:r>
    </w:p>
  </w:footnote>
  <w:footnote w:type="continuationSeparator" w:id="0">
    <w:p w:rsidR="00F84B20" w:rsidRDefault="00F84B20" w:rsidP="00804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719"/>
    <w:rsid w:val="001217EC"/>
    <w:rsid w:val="00642CF1"/>
    <w:rsid w:val="00804865"/>
    <w:rsid w:val="00840E6C"/>
    <w:rsid w:val="00B95D07"/>
    <w:rsid w:val="00CB6719"/>
    <w:rsid w:val="00E01423"/>
    <w:rsid w:val="00F84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48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4865"/>
    <w:rPr>
      <w:sz w:val="18"/>
      <w:szCs w:val="18"/>
    </w:rPr>
  </w:style>
  <w:style w:type="paragraph" w:styleId="a4">
    <w:name w:val="footer"/>
    <w:basedOn w:val="a"/>
    <w:link w:val="Char0"/>
    <w:uiPriority w:val="99"/>
    <w:unhideWhenUsed/>
    <w:rsid w:val="00804865"/>
    <w:pPr>
      <w:tabs>
        <w:tab w:val="center" w:pos="4153"/>
        <w:tab w:val="right" w:pos="8306"/>
      </w:tabs>
      <w:snapToGrid w:val="0"/>
      <w:jc w:val="left"/>
    </w:pPr>
    <w:rPr>
      <w:sz w:val="18"/>
      <w:szCs w:val="18"/>
    </w:rPr>
  </w:style>
  <w:style w:type="character" w:customStyle="1" w:styleId="Char0">
    <w:name w:val="页脚 Char"/>
    <w:basedOn w:val="a0"/>
    <w:link w:val="a4"/>
    <w:uiPriority w:val="99"/>
    <w:rsid w:val="008048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48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4865"/>
    <w:rPr>
      <w:sz w:val="18"/>
      <w:szCs w:val="18"/>
    </w:rPr>
  </w:style>
  <w:style w:type="paragraph" w:styleId="a4">
    <w:name w:val="footer"/>
    <w:basedOn w:val="a"/>
    <w:link w:val="Char0"/>
    <w:uiPriority w:val="99"/>
    <w:unhideWhenUsed/>
    <w:rsid w:val="00804865"/>
    <w:pPr>
      <w:tabs>
        <w:tab w:val="center" w:pos="4153"/>
        <w:tab w:val="right" w:pos="8306"/>
      </w:tabs>
      <w:snapToGrid w:val="0"/>
      <w:jc w:val="left"/>
    </w:pPr>
    <w:rPr>
      <w:sz w:val="18"/>
      <w:szCs w:val="18"/>
    </w:rPr>
  </w:style>
  <w:style w:type="character" w:customStyle="1" w:styleId="Char0">
    <w:name w:val="页脚 Char"/>
    <w:basedOn w:val="a0"/>
    <w:link w:val="a4"/>
    <w:uiPriority w:val="99"/>
    <w:rsid w:val="008048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63207">
      <w:bodyDiv w:val="1"/>
      <w:marLeft w:val="0"/>
      <w:marRight w:val="0"/>
      <w:marTop w:val="0"/>
      <w:marBottom w:val="0"/>
      <w:divBdr>
        <w:top w:val="none" w:sz="0" w:space="0" w:color="auto"/>
        <w:left w:val="none" w:sz="0" w:space="0" w:color="auto"/>
        <w:bottom w:val="none" w:sz="0" w:space="0" w:color="auto"/>
        <w:right w:val="none" w:sz="0" w:space="0" w:color="auto"/>
      </w:divBdr>
    </w:div>
    <w:div w:id="1655837710">
      <w:bodyDiv w:val="1"/>
      <w:marLeft w:val="0"/>
      <w:marRight w:val="0"/>
      <w:marTop w:val="0"/>
      <w:marBottom w:val="0"/>
      <w:divBdr>
        <w:top w:val="none" w:sz="0" w:space="0" w:color="auto"/>
        <w:left w:val="none" w:sz="0" w:space="0" w:color="auto"/>
        <w:bottom w:val="none" w:sz="0" w:space="0" w:color="auto"/>
        <w:right w:val="none" w:sz="0" w:space="0" w:color="auto"/>
      </w:divBdr>
    </w:div>
    <w:div w:id="212095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602</Words>
  <Characters>3435</Characters>
  <Application>Microsoft Office Word</Application>
  <DocSecurity>0</DocSecurity>
  <Lines>28</Lines>
  <Paragraphs>8</Paragraphs>
  <ScaleCrop>false</ScaleCrop>
  <Company>Company</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2022-10-27T09:28:00Z</dcterms:created>
  <dcterms:modified xsi:type="dcterms:W3CDTF">2022-10-27T09:39:00Z</dcterms:modified>
</cp:coreProperties>
</file>