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180" w:beforeAutospacing="0" w:after="180" w:afterAutospacing="0" w:line="640" w:lineRule="exact"/>
        <w:jc w:val="center"/>
        <w:rPr>
          <w:rFonts w:ascii="黑体" w:hAnsi="黑体" w:eastAsia="黑体"/>
          <w:sz w:val="32"/>
          <w:szCs w:val="32"/>
        </w:rPr>
      </w:pPr>
      <w:bookmarkStart w:id="0" w:name="_GoBack"/>
      <w:bookmarkEnd w:id="0"/>
      <w:r>
        <w:rPr>
          <w:rFonts w:hint="eastAsia" w:ascii="黑体" w:hAnsi="黑体" w:eastAsia="黑体"/>
          <w:sz w:val="32"/>
          <w:szCs w:val="32"/>
        </w:rPr>
        <w:t>2020年度滨州市社会科学规划重点研究课题</w:t>
      </w:r>
    </w:p>
    <w:p>
      <w:pPr>
        <w:pStyle w:val="7"/>
        <w:shd w:val="clear" w:color="auto" w:fill="FFFFFF"/>
        <w:spacing w:before="180" w:beforeAutospacing="0" w:after="180" w:afterAutospacing="0" w:line="640" w:lineRule="exact"/>
        <w:jc w:val="center"/>
        <w:rPr>
          <w:rFonts w:eastAsia="黑体"/>
          <w:sz w:val="36"/>
        </w:rPr>
      </w:pPr>
      <w:r>
        <w:rPr>
          <w:rFonts w:hint="eastAsia" w:eastAsia="黑体"/>
          <w:sz w:val="36"/>
        </w:rPr>
        <w:t>中期进展情况调查表</w:t>
      </w:r>
    </w:p>
    <w:p>
      <w:pPr>
        <w:pStyle w:val="7"/>
        <w:shd w:val="clear" w:color="auto" w:fill="FFFFFF"/>
        <w:spacing w:before="180" w:beforeAutospacing="0" w:after="180" w:afterAutospacing="0" w:line="640" w:lineRule="exact"/>
        <w:ind w:firstLine="720"/>
        <w:jc w:val="center"/>
        <w:rPr>
          <w:rFonts w:eastAsia="黑体"/>
          <w:sz w:val="21"/>
          <w:szCs w:val="21"/>
        </w:rPr>
      </w:pPr>
      <w:r>
        <w:rPr>
          <w:rFonts w:hint="eastAsia" w:eastAsia="黑体"/>
          <w:sz w:val="21"/>
          <w:szCs w:val="21"/>
        </w:rPr>
        <w:t xml:space="preserve">                                    课题编号：</w:t>
      </w:r>
    </w:p>
    <w:tbl>
      <w:tblPr>
        <w:tblStyle w:val="8"/>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33"/>
        <w:gridCol w:w="1577"/>
        <w:gridCol w:w="142"/>
        <w:gridCol w:w="742"/>
        <w:gridCol w:w="238"/>
        <w:gridCol w:w="721"/>
        <w:gridCol w:w="539"/>
        <w:gridCol w:w="453"/>
        <w:gridCol w:w="851"/>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tabs>
                <w:tab w:val="left" w:pos="855"/>
              </w:tabs>
              <w:rPr>
                <w:szCs w:val="21"/>
              </w:rPr>
            </w:pPr>
            <w:r>
              <w:rPr>
                <w:rFonts w:hint="eastAsia"/>
                <w:szCs w:val="21"/>
              </w:rPr>
              <w:t>所在部门</w:t>
            </w:r>
          </w:p>
        </w:tc>
        <w:tc>
          <w:tcPr>
            <w:tcW w:w="3052" w:type="dxa"/>
            <w:gridSpan w:val="3"/>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rPr>
                <w:spacing w:val="-4"/>
                <w:szCs w:val="21"/>
              </w:rPr>
            </w:pPr>
            <w:r>
              <w:rPr>
                <w:rFonts w:hint="eastAsia"/>
                <w:spacing w:val="-4"/>
                <w:szCs w:val="21"/>
              </w:rPr>
              <w:t>负责人</w:t>
            </w:r>
          </w:p>
        </w:tc>
        <w:tc>
          <w:tcPr>
            <w:tcW w:w="1713" w:type="dxa"/>
            <w:gridSpan w:val="3"/>
            <w:tcBorders>
              <w:top w:val="single" w:color="auto" w:sz="4" w:space="0"/>
              <w:left w:val="single" w:color="auto" w:sz="4" w:space="0"/>
              <w:bottom w:val="single" w:color="auto" w:sz="4" w:space="0"/>
              <w:right w:val="single" w:color="auto" w:sz="4" w:space="0"/>
            </w:tcBorders>
            <w:vAlign w:val="center"/>
          </w:tcPr>
          <w:p>
            <w:pPr>
              <w:rPr>
                <w:spacing w:val="-4"/>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spacing w:val="-4"/>
                <w:szCs w:val="21"/>
              </w:rPr>
            </w:pPr>
            <w:r>
              <w:rPr>
                <w:rFonts w:hint="eastAsia"/>
                <w:spacing w:val="-4"/>
                <w:szCs w:val="21"/>
              </w:rPr>
              <w:t>联系</w:t>
            </w:r>
          </w:p>
          <w:p>
            <w:pPr>
              <w:rPr>
                <w:spacing w:val="-4"/>
                <w:szCs w:val="21"/>
              </w:rPr>
            </w:pPr>
            <w:r>
              <w:rPr>
                <w:rFonts w:hint="eastAsia"/>
                <w:spacing w:val="-4"/>
                <w:szCs w:val="21"/>
              </w:rPr>
              <w:t>电话</w:t>
            </w:r>
          </w:p>
        </w:tc>
        <w:tc>
          <w:tcPr>
            <w:tcW w:w="1969" w:type="dxa"/>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rPr>
                <w:spacing w:val="-4"/>
                <w:szCs w:val="21"/>
              </w:rPr>
            </w:pPr>
            <w:r>
              <w:rPr>
                <w:rFonts w:hint="eastAsia"/>
                <w:spacing w:val="-4"/>
                <w:szCs w:val="21"/>
              </w:rPr>
              <w:t>课题名称</w:t>
            </w:r>
          </w:p>
        </w:tc>
        <w:tc>
          <w:tcPr>
            <w:tcW w:w="8565" w:type="dxa"/>
            <w:gridSpan w:val="10"/>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rPr>
                <w:spacing w:val="-4"/>
                <w:szCs w:val="21"/>
              </w:rPr>
            </w:pPr>
            <w:r>
              <w:rPr>
                <w:rFonts w:hint="eastAsia"/>
                <w:spacing w:val="-4"/>
                <w:szCs w:val="21"/>
              </w:rPr>
              <w:t>起止时间</w:t>
            </w:r>
          </w:p>
        </w:tc>
        <w:tc>
          <w:tcPr>
            <w:tcW w:w="3794" w:type="dxa"/>
            <w:gridSpan w:val="4"/>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p>
        </w:tc>
        <w:tc>
          <w:tcPr>
            <w:tcW w:w="1498" w:type="dxa"/>
            <w:gridSpan w:val="3"/>
            <w:tcBorders>
              <w:top w:val="single" w:color="auto" w:sz="4" w:space="0"/>
              <w:left w:val="single" w:color="auto" w:sz="4" w:space="0"/>
              <w:bottom w:val="single" w:color="auto" w:sz="4" w:space="0"/>
              <w:right w:val="single" w:color="auto" w:sz="4" w:space="0"/>
            </w:tcBorders>
            <w:vAlign w:val="center"/>
          </w:tcPr>
          <w:p>
            <w:pPr>
              <w:rPr>
                <w:spacing w:val="-4"/>
                <w:szCs w:val="21"/>
              </w:rPr>
            </w:pPr>
            <w:r>
              <w:rPr>
                <w:rFonts w:hint="eastAsia"/>
                <w:spacing w:val="-4"/>
                <w:szCs w:val="21"/>
              </w:rPr>
              <w:t>预计结题时间</w:t>
            </w:r>
          </w:p>
        </w:tc>
        <w:tc>
          <w:tcPr>
            <w:tcW w:w="3273" w:type="dxa"/>
            <w:gridSpan w:val="3"/>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center"/>
              <w:rPr>
                <w:spacing w:val="-4"/>
                <w:szCs w:val="21"/>
              </w:rPr>
            </w:pPr>
            <w:r>
              <w:rPr>
                <w:rFonts w:hint="eastAsia"/>
                <w:spacing w:val="-4"/>
                <w:szCs w:val="21"/>
              </w:rPr>
              <w:t>课题</w:t>
            </w:r>
          </w:p>
          <w:p>
            <w:pPr>
              <w:jc w:val="center"/>
              <w:rPr>
                <w:spacing w:val="-4"/>
                <w:szCs w:val="21"/>
              </w:rPr>
            </w:pPr>
            <w:r>
              <w:rPr>
                <w:rFonts w:hint="eastAsia"/>
                <w:spacing w:val="-4"/>
                <w:szCs w:val="21"/>
              </w:rPr>
              <w:t>主要</w:t>
            </w:r>
          </w:p>
          <w:p>
            <w:pPr>
              <w:jc w:val="center"/>
              <w:rPr>
                <w:spacing w:val="-4"/>
                <w:szCs w:val="21"/>
              </w:rPr>
            </w:pPr>
            <w:r>
              <w:rPr>
                <w:rFonts w:hint="eastAsia"/>
                <w:spacing w:val="-4"/>
                <w:szCs w:val="21"/>
              </w:rPr>
              <w:t>参与</w:t>
            </w:r>
          </w:p>
          <w:p>
            <w:pPr>
              <w:jc w:val="center"/>
              <w:rPr>
                <w:spacing w:val="-4"/>
                <w:szCs w:val="21"/>
              </w:rPr>
            </w:pPr>
            <w:r>
              <w:rPr>
                <w:rFonts w:hint="eastAsia"/>
                <w:spacing w:val="-4"/>
                <w:szCs w:val="21"/>
              </w:rPr>
              <w:t>成员</w:t>
            </w:r>
          </w:p>
          <w:p>
            <w:pPr>
              <w:jc w:val="center"/>
              <w:rPr>
                <w:spacing w:val="-4"/>
                <w:szCs w:val="21"/>
              </w:rPr>
            </w:pPr>
            <w:r>
              <w:rPr>
                <w:rFonts w:hint="eastAsia"/>
                <w:spacing w:val="-4"/>
                <w:szCs w:val="21"/>
              </w:rPr>
              <w:t>情况</w:t>
            </w:r>
          </w:p>
        </w:tc>
        <w:tc>
          <w:tcPr>
            <w:tcW w:w="1333" w:type="dxa"/>
            <w:tcBorders>
              <w:top w:val="single" w:color="auto" w:sz="4" w:space="0"/>
              <w:left w:val="single" w:color="auto" w:sz="4" w:space="0"/>
              <w:bottom w:val="single" w:color="auto" w:sz="4" w:space="0"/>
              <w:right w:val="single" w:color="auto" w:sz="4" w:space="0"/>
            </w:tcBorders>
            <w:vAlign w:val="center"/>
          </w:tcPr>
          <w:p>
            <w:pPr>
              <w:ind w:firstLine="202" w:firstLineChars="100"/>
              <w:jc w:val="center"/>
              <w:rPr>
                <w:spacing w:val="-4"/>
                <w:szCs w:val="21"/>
              </w:rPr>
            </w:pPr>
            <w:r>
              <w:rPr>
                <w:rFonts w:hint="eastAsia"/>
                <w:spacing w:val="-4"/>
                <w:szCs w:val="21"/>
              </w:rPr>
              <w:t>姓</w:t>
            </w:r>
            <w:r>
              <w:rPr>
                <w:spacing w:val="-4"/>
                <w:szCs w:val="21"/>
              </w:rPr>
              <w:t xml:space="preserve"> </w:t>
            </w:r>
            <w:r>
              <w:rPr>
                <w:rFonts w:hint="eastAsia"/>
                <w:spacing w:val="-4"/>
                <w:szCs w:val="21"/>
              </w:rPr>
              <w:t>名</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spacing w:val="-4"/>
                <w:szCs w:val="21"/>
              </w:rPr>
            </w:pPr>
            <w:r>
              <w:rPr>
                <w:rFonts w:hint="eastAsia"/>
                <w:spacing w:val="-4"/>
                <w:szCs w:val="21"/>
              </w:rPr>
              <w:t>工作单位</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r>
              <w:rPr>
                <w:rFonts w:hint="eastAsia"/>
                <w:spacing w:val="-4"/>
                <w:szCs w:val="21"/>
              </w:rPr>
              <w:t>职务</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r>
              <w:rPr>
                <w:rFonts w:hint="eastAsia"/>
                <w:spacing w:val="-4"/>
                <w:szCs w:val="21"/>
              </w:rPr>
              <w:t>职称</w:t>
            </w:r>
          </w:p>
        </w:tc>
        <w:tc>
          <w:tcPr>
            <w:tcW w:w="1969" w:type="dxa"/>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r>
              <w:rPr>
                <w:rFonts w:hint="eastAsia"/>
                <w:spacing w:val="-4"/>
                <w:szCs w:val="21"/>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4"/>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spacing w:val="-4"/>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969"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4"/>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969"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4"/>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969"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2"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r>
              <w:rPr>
                <w:rFonts w:hint="eastAsia"/>
                <w:spacing w:val="-4"/>
                <w:szCs w:val="21"/>
              </w:rPr>
              <w:t>课</w:t>
            </w:r>
          </w:p>
          <w:p>
            <w:pPr>
              <w:ind w:firstLine="404" w:firstLineChars="200"/>
              <w:rPr>
                <w:spacing w:val="-4"/>
                <w:szCs w:val="21"/>
              </w:rPr>
            </w:pPr>
            <w:r>
              <w:rPr>
                <w:rFonts w:hint="eastAsia"/>
                <w:spacing w:val="-4"/>
                <w:szCs w:val="21"/>
              </w:rPr>
              <w:t>题</w:t>
            </w:r>
          </w:p>
          <w:p>
            <w:pPr>
              <w:ind w:firstLine="404" w:firstLineChars="200"/>
              <w:rPr>
                <w:spacing w:val="-4"/>
                <w:szCs w:val="21"/>
              </w:rPr>
            </w:pPr>
            <w:r>
              <w:rPr>
                <w:rFonts w:hint="eastAsia"/>
                <w:spacing w:val="-4"/>
                <w:szCs w:val="21"/>
              </w:rPr>
              <w:t>进</w:t>
            </w:r>
          </w:p>
          <w:p>
            <w:pPr>
              <w:ind w:firstLine="404" w:firstLineChars="200"/>
              <w:rPr>
                <w:spacing w:val="-4"/>
                <w:szCs w:val="21"/>
              </w:rPr>
            </w:pPr>
            <w:r>
              <w:rPr>
                <w:rFonts w:hint="eastAsia"/>
                <w:spacing w:val="-4"/>
                <w:szCs w:val="21"/>
              </w:rPr>
              <w:t>展</w:t>
            </w:r>
          </w:p>
          <w:p>
            <w:pPr>
              <w:ind w:firstLine="404" w:firstLineChars="200"/>
              <w:rPr>
                <w:spacing w:val="-4"/>
                <w:szCs w:val="21"/>
              </w:rPr>
            </w:pPr>
            <w:r>
              <w:rPr>
                <w:rFonts w:hint="eastAsia"/>
                <w:spacing w:val="-4"/>
                <w:szCs w:val="21"/>
              </w:rPr>
              <w:t>情</w:t>
            </w:r>
          </w:p>
          <w:p>
            <w:pPr>
              <w:ind w:firstLine="404" w:firstLineChars="200"/>
              <w:rPr>
                <w:spacing w:val="-4"/>
                <w:szCs w:val="21"/>
              </w:rPr>
            </w:pPr>
            <w:r>
              <w:rPr>
                <w:rFonts w:hint="eastAsia"/>
                <w:spacing w:val="-4"/>
                <w:szCs w:val="21"/>
              </w:rPr>
              <w:t>况</w:t>
            </w:r>
          </w:p>
          <w:p>
            <w:pPr>
              <w:ind w:firstLine="404" w:firstLineChars="200"/>
              <w:rPr>
                <w:spacing w:val="-4"/>
                <w:szCs w:val="21"/>
              </w:rPr>
            </w:pPr>
            <w:r>
              <w:rPr>
                <w:rFonts w:hint="eastAsia"/>
                <w:spacing w:val="-4"/>
                <w:szCs w:val="21"/>
              </w:rPr>
              <w:t>简</w:t>
            </w:r>
          </w:p>
          <w:p>
            <w:pPr>
              <w:ind w:firstLine="404" w:firstLineChars="200"/>
              <w:rPr>
                <w:spacing w:val="-4"/>
                <w:szCs w:val="21"/>
              </w:rPr>
            </w:pPr>
            <w:r>
              <w:rPr>
                <w:rFonts w:hint="eastAsia"/>
                <w:spacing w:val="-4"/>
                <w:szCs w:val="21"/>
              </w:rPr>
              <w:t>介</w:t>
            </w:r>
          </w:p>
        </w:tc>
        <w:tc>
          <w:tcPr>
            <w:tcW w:w="8565" w:type="dxa"/>
            <w:gridSpan w:val="10"/>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（完成的主要工作，取得的阶段性成果，主要收获及成效等，附阶段性成果目录及课题中期进展报告）</w:t>
            </w:r>
          </w:p>
          <w:p>
            <w:pPr>
              <w:rPr>
                <w:rFonts w:ascii="仿宋" w:hAnsi="仿宋" w:eastAsia="仿宋"/>
                <w:b/>
                <w:bCs/>
                <w:szCs w:val="21"/>
              </w:rPr>
            </w:pPr>
            <w:r>
              <w:rPr>
                <w:rFonts w:hint="eastAsia" w:ascii="仿宋" w:hAnsi="仿宋" w:eastAsia="仿宋"/>
                <w:b/>
                <w:bCs/>
                <w:szCs w:val="21"/>
              </w:rPr>
              <w:t>注：1、无阶段性成果目录及课题中期进展报告的一律视为自动放弃。</w:t>
            </w:r>
          </w:p>
          <w:p>
            <w:pPr>
              <w:ind w:firstLine="517" w:firstLineChars="245"/>
              <w:rPr>
                <w:rFonts w:ascii="仿宋" w:hAnsi="仿宋" w:eastAsia="仿宋"/>
                <w:szCs w:val="21"/>
              </w:rPr>
            </w:pPr>
            <w:r>
              <w:rPr>
                <w:rFonts w:hint="eastAsia" w:ascii="仿宋" w:hAnsi="仿宋" w:eastAsia="仿宋"/>
                <w:b/>
                <w:bCs/>
                <w:szCs w:val="21"/>
              </w:rPr>
              <w:t>2、年底课题结项需要提供的支撑材料包括：</w:t>
            </w:r>
            <w:r>
              <w:rPr>
                <w:rFonts w:hint="eastAsia" w:ascii="仿宋" w:hAnsi="仿宋" w:eastAsia="仿宋"/>
                <w:b/>
                <w:szCs w:val="21"/>
                <w:shd w:val="clear" w:color="auto" w:fill="FFFFFF"/>
              </w:rPr>
              <w:t>专著或国家正式刊号的省级以上期刊上发表文章或市级以上领导肯定性批示，以及研究成果应用证明等。</w:t>
            </w:r>
          </w:p>
        </w:tc>
      </w:tr>
    </w:tbl>
    <w:p>
      <w:pPr>
        <w:rPr>
          <w:rFonts w:ascii="仿宋" w:hAnsi="仿宋" w:eastAsia="仿宋"/>
          <w:sz w:val="32"/>
          <w:szCs w:val="32"/>
        </w:rPr>
      </w:pPr>
    </w:p>
    <w:tbl>
      <w:tblPr>
        <w:tblStyle w:val="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课</w:t>
            </w:r>
          </w:p>
          <w:p>
            <w:pPr>
              <w:jc w:val="center"/>
              <w:rPr>
                <w:rFonts w:ascii="仿宋" w:hAnsi="仿宋" w:eastAsia="仿宋"/>
                <w:sz w:val="28"/>
                <w:szCs w:val="28"/>
              </w:rPr>
            </w:pPr>
            <w:r>
              <w:rPr>
                <w:rFonts w:hint="eastAsia" w:ascii="仿宋" w:hAnsi="仿宋" w:eastAsia="仿宋"/>
                <w:sz w:val="28"/>
                <w:szCs w:val="28"/>
              </w:rPr>
              <w:t>题</w:t>
            </w:r>
          </w:p>
          <w:p>
            <w:pPr>
              <w:jc w:val="center"/>
              <w:rPr>
                <w:rFonts w:ascii="仿宋" w:hAnsi="仿宋" w:eastAsia="仿宋"/>
                <w:sz w:val="28"/>
                <w:szCs w:val="28"/>
              </w:rPr>
            </w:pPr>
            <w:r>
              <w:rPr>
                <w:rFonts w:hint="eastAsia" w:ascii="仿宋" w:hAnsi="仿宋" w:eastAsia="仿宋"/>
                <w:sz w:val="28"/>
                <w:szCs w:val="28"/>
              </w:rPr>
              <w:t>进</w:t>
            </w:r>
          </w:p>
          <w:p>
            <w:pPr>
              <w:jc w:val="center"/>
              <w:rPr>
                <w:rFonts w:ascii="仿宋" w:hAnsi="仿宋" w:eastAsia="仿宋"/>
                <w:sz w:val="28"/>
                <w:szCs w:val="28"/>
              </w:rPr>
            </w:pPr>
            <w:r>
              <w:rPr>
                <w:rFonts w:hint="eastAsia" w:ascii="仿宋" w:hAnsi="仿宋" w:eastAsia="仿宋"/>
                <w:sz w:val="28"/>
                <w:szCs w:val="28"/>
              </w:rPr>
              <w:t>展</w:t>
            </w:r>
          </w:p>
          <w:p>
            <w:pPr>
              <w:jc w:val="center"/>
              <w:rPr>
                <w:rFonts w:ascii="仿宋" w:hAnsi="仿宋" w:eastAsia="仿宋"/>
                <w:sz w:val="28"/>
                <w:szCs w:val="28"/>
              </w:rPr>
            </w:pPr>
            <w:r>
              <w:rPr>
                <w:rFonts w:hint="eastAsia" w:ascii="仿宋" w:hAnsi="仿宋" w:eastAsia="仿宋"/>
                <w:sz w:val="28"/>
                <w:szCs w:val="28"/>
              </w:rPr>
              <w:t>情</w:t>
            </w:r>
          </w:p>
          <w:p>
            <w:pPr>
              <w:jc w:val="center"/>
              <w:rPr>
                <w:rFonts w:ascii="仿宋" w:hAnsi="仿宋" w:eastAsia="仿宋"/>
                <w:sz w:val="28"/>
                <w:szCs w:val="28"/>
              </w:rPr>
            </w:pPr>
            <w:r>
              <w:rPr>
                <w:rFonts w:hint="eastAsia" w:ascii="仿宋" w:hAnsi="仿宋" w:eastAsia="仿宋"/>
                <w:sz w:val="28"/>
                <w:szCs w:val="28"/>
              </w:rPr>
              <w:t>况</w:t>
            </w:r>
          </w:p>
          <w:p>
            <w:pPr>
              <w:jc w:val="center"/>
              <w:rPr>
                <w:rFonts w:ascii="仿宋" w:hAnsi="仿宋" w:eastAsia="仿宋"/>
                <w:sz w:val="28"/>
                <w:szCs w:val="28"/>
              </w:rPr>
            </w:pPr>
            <w:r>
              <w:rPr>
                <w:rFonts w:hint="eastAsia" w:ascii="仿宋" w:hAnsi="仿宋" w:eastAsia="仿宋"/>
                <w:sz w:val="28"/>
                <w:szCs w:val="28"/>
              </w:rPr>
              <w:t>简</w:t>
            </w:r>
          </w:p>
          <w:p>
            <w:pPr>
              <w:jc w:val="center"/>
              <w:rPr>
                <w:rFonts w:ascii="仿宋" w:hAnsi="仿宋" w:eastAsia="仿宋"/>
                <w:szCs w:val="21"/>
              </w:rPr>
            </w:pPr>
            <w:r>
              <w:rPr>
                <w:rFonts w:hint="eastAsia" w:ascii="仿宋" w:hAnsi="仿宋" w:eastAsia="仿宋"/>
                <w:sz w:val="28"/>
                <w:szCs w:val="28"/>
              </w:rPr>
              <w:t>介</w:t>
            </w:r>
          </w:p>
        </w:tc>
        <w:tc>
          <w:tcPr>
            <w:tcW w:w="9072"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课题负责</w:t>
            </w:r>
          </w:p>
          <w:p>
            <w:pPr>
              <w:jc w:val="center"/>
              <w:rPr>
                <w:rFonts w:ascii="仿宋" w:hAnsi="仿宋" w:eastAsia="仿宋"/>
                <w:sz w:val="24"/>
                <w:szCs w:val="24"/>
              </w:rPr>
            </w:pPr>
            <w:r>
              <w:rPr>
                <w:rFonts w:hint="eastAsia" w:ascii="仿宋" w:hAnsi="仿宋" w:eastAsia="仿宋"/>
                <w:sz w:val="24"/>
                <w:szCs w:val="24"/>
              </w:rPr>
              <w:t>人意见</w:t>
            </w:r>
          </w:p>
        </w:tc>
        <w:tc>
          <w:tcPr>
            <w:tcW w:w="90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 xml:space="preserve">负责人签字  ：                     </w:t>
            </w:r>
          </w:p>
          <w:p>
            <w:pPr>
              <w:ind w:firstLine="3840" w:firstLineChars="1600"/>
              <w:rPr>
                <w:rFonts w:ascii="仿宋" w:hAnsi="仿宋" w:eastAsia="仿宋"/>
                <w:sz w:val="24"/>
                <w:szCs w:val="24"/>
              </w:rPr>
            </w:pPr>
          </w:p>
          <w:p>
            <w:pPr>
              <w:ind w:firstLine="4680" w:firstLineChars="1950"/>
              <w:rPr>
                <w:rFonts w:ascii="仿宋" w:hAnsi="仿宋" w:eastAsia="仿宋"/>
                <w:sz w:val="24"/>
                <w:szCs w:val="24"/>
              </w:rPr>
            </w:pPr>
            <w:r>
              <w:rPr>
                <w:rFonts w:hint="eastAsia" w:ascii="仿宋" w:hAnsi="仿宋" w:eastAsia="仿宋"/>
                <w:sz w:val="24"/>
                <w:szCs w:val="24"/>
              </w:rPr>
              <w:t xml:space="preserve"> 年    月   日</w:t>
            </w:r>
          </w:p>
        </w:tc>
      </w:tr>
    </w:tbl>
    <w:p>
      <w:pPr>
        <w:ind w:firstLine="6600" w:firstLineChars="2750"/>
        <w:rPr>
          <w:rFonts w:ascii="仿宋" w:hAnsi="仿宋" w:eastAsia="仿宋"/>
          <w:sz w:val="24"/>
          <w:szCs w:val="24"/>
        </w:rPr>
      </w:pPr>
      <w:r>
        <w:rPr>
          <w:rFonts w:hint="eastAsia" w:ascii="仿宋" w:hAnsi="仿宋" w:eastAsia="仿宋"/>
          <w:sz w:val="24"/>
          <w:szCs w:val="24"/>
        </w:rPr>
        <w:t>此页不够可复印</w:t>
      </w:r>
    </w:p>
    <w:p>
      <w:pPr>
        <w:spacing w:line="540" w:lineRule="exact"/>
        <w:jc w:val="right"/>
        <w:rPr>
          <w:rFonts w:ascii="仿宋" w:hAnsi="仿宋" w:eastAsia="仿宋"/>
          <w:sz w:val="32"/>
          <w:szCs w:val="32"/>
        </w:rPr>
      </w:pPr>
    </w:p>
    <w:tbl>
      <w:tblPr>
        <w:tblStyle w:val="8"/>
        <w:tblW w:w="10160" w:type="dxa"/>
        <w:tblInd w:w="93" w:type="dxa"/>
        <w:tblLayout w:type="autofit"/>
        <w:tblCellMar>
          <w:top w:w="0" w:type="dxa"/>
          <w:left w:w="108" w:type="dxa"/>
          <w:bottom w:w="0" w:type="dxa"/>
          <w:right w:w="108" w:type="dxa"/>
        </w:tblCellMar>
      </w:tblPr>
      <w:tblGrid>
        <w:gridCol w:w="1420"/>
        <w:gridCol w:w="5966"/>
        <w:gridCol w:w="1394"/>
        <w:gridCol w:w="1380"/>
      </w:tblGrid>
      <w:tr>
        <w:tblPrEx>
          <w:tblCellMar>
            <w:top w:w="0" w:type="dxa"/>
            <w:left w:w="108" w:type="dxa"/>
            <w:bottom w:w="0" w:type="dxa"/>
            <w:right w:w="108" w:type="dxa"/>
          </w:tblCellMar>
        </w:tblPrEx>
        <w:trPr>
          <w:trHeight w:val="1245" w:hRule="atLeast"/>
        </w:trPr>
        <w:tc>
          <w:tcPr>
            <w:tcW w:w="10160" w:type="dxa"/>
            <w:gridSpan w:val="4"/>
            <w:tcBorders>
              <w:top w:val="nil"/>
              <w:left w:val="nil"/>
              <w:bottom w:val="nil"/>
              <w:right w:val="nil"/>
            </w:tcBorders>
            <w:shd w:val="clear" w:color="auto" w:fill="auto"/>
            <w:vAlign w:val="center"/>
          </w:tcPr>
          <w:p>
            <w:pPr>
              <w:widowControl/>
              <w:jc w:val="center"/>
              <w:rPr>
                <w:rFonts w:ascii="方正小标宋简体" w:hAnsi="宋体" w:eastAsia="方正小标宋简体" w:cs="宋体"/>
                <w:b/>
                <w:bCs/>
                <w:color w:val="000000"/>
                <w:kern w:val="0"/>
                <w:sz w:val="40"/>
                <w:szCs w:val="40"/>
              </w:rPr>
            </w:pPr>
            <w:r>
              <w:rPr>
                <w:rFonts w:hint="eastAsia" w:ascii="方正小标宋简体" w:hAnsi="宋体" w:eastAsia="方正小标宋简体" w:cs="宋体"/>
                <w:b/>
                <w:bCs/>
                <w:color w:val="000000"/>
                <w:kern w:val="0"/>
                <w:sz w:val="40"/>
                <w:szCs w:val="40"/>
              </w:rPr>
              <w:t>2020年度滨州市社会科学规划重点研究课题立项名单</w:t>
            </w:r>
          </w:p>
          <w:p>
            <w:pPr>
              <w:widowControl/>
              <w:jc w:val="center"/>
              <w:rPr>
                <w:rFonts w:ascii="方正小标宋简体" w:hAnsi="宋体" w:eastAsia="方正小标宋简体" w:cs="宋体"/>
                <w:b/>
                <w:bCs/>
                <w:color w:val="000000"/>
                <w:kern w:val="0"/>
                <w:sz w:val="40"/>
                <w:szCs w:val="40"/>
              </w:rPr>
            </w:pPr>
            <w:r>
              <w:rPr>
                <w:rFonts w:hint="eastAsia" w:ascii="方正小标宋简体" w:hAnsi="宋体" w:eastAsia="方正小标宋简体" w:cs="宋体"/>
                <w:b/>
                <w:bCs/>
                <w:color w:val="000000"/>
                <w:kern w:val="0"/>
                <w:sz w:val="40"/>
                <w:szCs w:val="40"/>
              </w:rPr>
              <w:t xml:space="preserve">（非专项）                                                   </w:t>
            </w:r>
          </w:p>
        </w:tc>
      </w:tr>
      <w:tr>
        <w:tblPrEx>
          <w:tblCellMar>
            <w:top w:w="0" w:type="dxa"/>
            <w:left w:w="108" w:type="dxa"/>
            <w:bottom w:w="0" w:type="dxa"/>
            <w:right w:w="108" w:type="dxa"/>
          </w:tblCellMar>
        </w:tblPrEx>
        <w:trPr>
          <w:trHeight w:val="840" w:hRule="atLeast"/>
        </w:trPr>
        <w:tc>
          <w:tcPr>
            <w:tcW w:w="1420" w:type="dxa"/>
            <w:tcBorders>
              <w:top w:val="single" w:color="auto" w:sz="4" w:space="0"/>
              <w:left w:val="single" w:color="auto" w:sz="4" w:space="0"/>
              <w:bottom w:val="single" w:color="auto" w:sz="4" w:space="0"/>
              <w:right w:val="single" w:color="auto" w:sz="4" w:space="0"/>
            </w:tcBorders>
            <w:shd w:val="clear" w:color="000000" w:fill="E7E6E6"/>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课题编号</w:t>
            </w:r>
          </w:p>
        </w:tc>
        <w:tc>
          <w:tcPr>
            <w:tcW w:w="5966" w:type="dxa"/>
            <w:tcBorders>
              <w:top w:val="single" w:color="auto" w:sz="4" w:space="0"/>
              <w:left w:val="nil"/>
              <w:bottom w:val="single" w:color="auto" w:sz="4" w:space="0"/>
              <w:right w:val="single" w:color="auto" w:sz="4" w:space="0"/>
            </w:tcBorders>
            <w:shd w:val="clear" w:color="000000" w:fill="E7E6E6"/>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课  题</w:t>
            </w:r>
          </w:p>
        </w:tc>
        <w:tc>
          <w:tcPr>
            <w:tcW w:w="1394" w:type="dxa"/>
            <w:tcBorders>
              <w:top w:val="single" w:color="auto" w:sz="4" w:space="0"/>
              <w:left w:val="nil"/>
              <w:bottom w:val="single" w:color="auto" w:sz="4" w:space="0"/>
              <w:right w:val="single" w:color="auto" w:sz="4" w:space="0"/>
            </w:tcBorders>
            <w:shd w:val="clear" w:color="000000" w:fill="E7E6E6"/>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课题负责人</w:t>
            </w:r>
          </w:p>
        </w:tc>
        <w:tc>
          <w:tcPr>
            <w:tcW w:w="1380" w:type="dxa"/>
            <w:tcBorders>
              <w:top w:val="single" w:color="auto" w:sz="4" w:space="0"/>
              <w:left w:val="nil"/>
              <w:bottom w:val="single" w:color="auto" w:sz="4" w:space="0"/>
              <w:right w:val="single" w:color="auto" w:sz="4" w:space="0"/>
            </w:tcBorders>
            <w:shd w:val="clear" w:color="000000" w:fill="E7E6E6"/>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单位</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20-SKGH-01</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滨州安全产业发展与展望</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张  军</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滨州市应急管理局</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20-SKGH-02</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全媒体时代滨州城市形象建构与传播策略研究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王  璇</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20-SKGH-03</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山东省三级综合性医院麻醉护士规范化培训体系的构建与实践</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高天勤</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滨州医学院附属医院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20-SKGH-04</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迎接滨州高铁时代发展对策研究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李民远</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市政府发展研究中心</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20-SKGH-05</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挖掘滨州优秀文化资源讲好黄河故事</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扈光珉</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市政协</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20-SKGH-06</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探索建立残疾预防工作模式</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梁  川</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滨州市残疾人康复中心</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20-SKGH-07</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建设适应“富强滨州”建设要求的优秀年轻干部队伍问题研究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贾生伟</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市委组织部</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20-SKGH-08</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对我市城市管理属地管理机制的探索与实践</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苑跃成</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滨州市城市管理监察支队</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20-SKGH-09</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基于BPR理论的行政审批流程再造研究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安  博</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滨州市行政审批服务局</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20-SKGH-10</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滨州市畜牧产业转型升级战略分析</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李本科</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滨州市畜牧兽医管理服务中心</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20-SKGH-11</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基于财政政策供给侧改革视角的滨州市新旧动能转换对策研究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周  山</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20-SKGH-12</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新中国成立后黄河三角洲儿童游戏变迁的阶段性特点研究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刘  鑫</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20-SKGH-13</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新政府会计制度下高校教育成本核算研究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赵  蕾</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滨州医学院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20-SKGH-14</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滨州市末梢文化输出现状及对策研究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齐  颖</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滨州医学院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20-SKGH-15</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“老渤海精神”的红色文化动能引领城市居民精神文化生活</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尤春玲</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滨州医学院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20-SKGH-16</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工匠精神背景下的现代学徒制人才培养模式探究-以智能制造专业为例</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李  燕</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滨州市技术学院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20-SKGH-17</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新旧动能转换背景下滨州市无人机产业发展分析与对策研究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马文来</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滨州学院飞行学院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20-SKGH-18</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乡村振兴战略下农村电商发展路径研究——以滨州市为例</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李硕雅</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市委党校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20-SKGH-19</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加快土地经营权流转发展适度规模化经营</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赵  新</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惠民县委党校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20-SKGH-20</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乡村振兴战略下文旅融合发展研究--以非遗沾化渔鼓戏为例</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王伟博</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沾化区文化馆</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20-SKGH-21</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滨州市乡村旅游品牌竞争力现状调查及发展模式研究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方荣辉</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20-SKGH-22</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高校人事档案数字化外包风险与对策研究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魏  娟</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20-SKGH-23</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中国高质量发展转型下的滨州对策研究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孙在冠</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20-SKGH-24</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乡村振兴战略背景下滨州市乡村旅游与美丽乡村协同发展研究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陈玉涛</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20-SKGH-25</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高校图书馆延伸服务助力滨州市乡村书屋建设研究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徐  玮</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20-SKGH-26</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利用互联网技术提升新型职业农民素质的实施方案-基于滨州市农民专业合作社的背景</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李  霞</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滨州医学院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20-SKGH-27</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提高大学生创新创业能力促进滨州经济发展的策略研究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梁  艳</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滨州医学院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20-SKGH-28</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滨州市医养结合人才培养问题及对策研究--以滨州职业学院为例</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于明燕</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滨州职业学院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20-SKGH-29</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新时代背景下“产教融合、校企合作”助推富强滨州建设的研究与实践</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张兆杰</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滨州市技师学院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20-SKGH-30</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孙子文化青少年读本</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姜云东</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孙子研究会秘书处</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20-SKGH-31</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滨州市健康养老产业发展研究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宋  刚</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市委党校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20-SKGH-32</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打造世界高端铝业基地“核心区”的邹平实践</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王  进</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中共邹平市委党校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20-SKGH-33</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基于中国二十四节气轴线背景下的幼儿园生态教育课程的建构--华美幼儿园的实践探索</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程  巍</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20-SKGH-34</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新旧动能转换背景下滨州大高通用机场转升运输机场发展路径研究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罗润三</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20-SKGH-35</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王士禛笔记山东史料整理与研究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成  妍</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20-SKGH-36</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双创背景下当代大学生志愿服务激励体系的构建及其应用研究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张黎娜</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滨州医学院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20-SKGH-37</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乡村振兴战略下滨州市乡村康养旅游发展研究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苟  雪</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滨州职业学院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20-SKGH-38</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新旧动能转化背景下黄河三角洲地区港口竞争力评价研究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宗永刚</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滨州职业学院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20-SKGH-39</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“双招双引”背景下滨州能源类企业员工绩效考评体系研究---以山东京博集团为例</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王国勇</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滨州职业学院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20-SKGH-40</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加强滨州乡村旅游产品知识产权保护措施的研究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王晶晶</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滨州职业学院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20-SKGH-41</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滨州市高校服务乡村振兴的路径研究与实践探索--以滨州职业学院电商助农为例</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孙东涛</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滨州职业学院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20-SKGH-42</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打造滨州服装纺织产业千亿级产业集群对策研究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刘明云</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滨州市棉花生产技术指导站</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20-SKGH-43</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乡村振兴视域下农村土地资源价值提升机制研究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李  萍</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市委党校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20-SKGH-44</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加快发展农业“新六产” 打造乡村振兴新动能</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李翠娥</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中共邹平市委党校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20-SKGH-45</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建设“富强滨州”提升农村学生心理健康教育——偏远农村初中学生心理健康教育发展研究与探索</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郭文净</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滨州市沾化区下洼镇第一中学</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20-SKGH-46</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文化传承视角下滨州孙子文化品牌建设与传播策略研究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魏倩倩</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20-SKGH-47</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滨州市农村公共体育服务供给侧改革研究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孙  洁</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20-SKGH-48</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“对接行业 服务地方”理念下滨州市航空产业发展规划创新研究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高培新</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20-SKGH-49</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滨州市生态经济高质量发展评价及提升路径研究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王林林</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20-SKGH-50</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文旅融合背景下滨州市健康旅游现实审视与实施路径研究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郭  宁</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20-SKGH-51</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黄河三角洲地区通航空域可用性研究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王  龙</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20-SKGH-52</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黄河三角洲地区民间中医药特色诊疗技术方法和方药的保护与传承</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张加余</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滨州医学院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20-SKGH-53</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“双一流”建设背景下医学研究生创新教育优化路径研究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 xml:space="preserve">毛玉龙  </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滨州医学院附属医院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20-SKGH-54</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基于协同理论的高职产教融合机制构建和实践运用</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申  琦</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滨州职业学院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20-SKGH-55</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老渤海红色文化研学旅游现状及发展对策研究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宣永华</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滨州职业学院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20-SKGH-56</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防范化解重大风险背景下的安全生产事故特点规律研究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 xml:space="preserve">李  蕾 </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 xml:space="preserve">滨州市应急救援指挥中心 </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20-SKGH-57</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滨州市发展壮大农村集体经济现状及对策研究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张  帅</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滨州市农业农村局</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20-SKGH-58</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滨州打造世界级纺织家纺服装产业基地的战略思考</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张  亮</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市委党校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20-SKGH-59</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加快传统海洋产业转型升级推动海洋经济高质量发展</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王风华</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市委党校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20-SKGH-60</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乡村振兴之人才振兴问题研究——以滨州市为例</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王  茜</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市委党校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20-SKGH-61</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打好“五个统筹”组合拳， 探索村居治理有效路径</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韩云勇</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滨城区市东街道</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20-SKGH-62</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滨州城市社区基层党建的创新做法及经验启示</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崔乃红</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滨城区委党校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20-SKGH-63</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“七个一”打通商圈党建微循环</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王  奎</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邹平市黄山街道</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20-SKGH-64</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基于学区的乡村小规模学校发展研究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黄春燕</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阳信教体局</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20-SKGH-65</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新旧动能转换背景下黄河三角洲生态体育旅游可持续发展研究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崔  丽</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20-SKGH-66</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滨州市非物质文化遗传数字化保护研究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谷爱国</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20-SKGH-67</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滨州市政务微信舆情监督机制的研究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张  帆</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20-SKGH-68</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乡村振兴战略下滨州市精准扶贫对策研究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李艳春</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20-SKGH-69</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区块链视角下滨州市“智慧城市”系统构建研究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张  敏</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20-SKGH-70</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经济高质量发展背景下滨州市民营企业营商环境优化研究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殷若楠</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20-SKGH-71</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滨州市经济发展新旧动能转换水平多维度测量与评价</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陈淑清</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20-SKGH-72</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滨州地域优秀出啊同文化传承研究——基于教育戏剧视角</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姚  颖</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20-SKGH-73</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“文化+”时代滨州市黄河文化产业化发展创新路径研究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韩佳佳</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20-SKGH-74</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文化自信视域下老渤海精神与美国精神的对比研究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齐  艳</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滨州医学院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20-SKGH-75</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现滨州市辖区内一些失考或有歧疑的古历史地名及其相关人物、事件考释</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高志勇</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滨州医学院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20-SKGH-76</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依托公立医院老年医学科慢病管理联合养老机构推动医养健康融合发展的研究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石斗飞</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滨州医学院附属医院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20-SKGH-77</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传统手工艺教育范式创新研究--以高职院校为例</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张  琳</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滨州职业学院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20-SKGH-78</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高校服务于地方文化传承创新的路径研究--以滨州职业学院为例</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李  鸿</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滨州职业学院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20-SKGH-79</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乡村康养旅游发展模式及对策研究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王玉彦</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滨州职业学院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20-SKGH-80</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“国际交流、双元育人、校企联动”滨州职业院校高技能人才培养的研究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尚川川</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滨州市技师学院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20-SKGH-81</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乡村振兴背景下农村生态环境治理研究——以邹平市为例</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张希玲</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中共邹平市委党校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20-SKGH-82</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基于智慧环保平台提升环境监管能力对策研究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刘士清</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滨州市生态环境综合服务中心</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20-SKGH-83</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滨州市非物质文化遗产旅游品牌开发与建设研究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李  晶</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20-SKGH-84</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乡村振兴战略背景下农村土地“三权分置”改革研究——以阳信县为例</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芦津华</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阳信县委党校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20-SKGH-85</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大数据背景下滨州市电子政务信息安全问题分析与管理对策</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路来智</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20-SKGH-86</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双创背景下当代大学生创新创业能力提升的有效路径研究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郝春红</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滨州医学院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20-SKGH-87</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城乡一体化视域下农村空巢老人社会养老服务需求及路径研究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乔昌秀</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滨州医学院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20-SKGH-88</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地方政府推进产业集群发展策略研究——以滨州市为例</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张明信</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滨州海关</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20-SKGH-89</w:t>
            </w:r>
          </w:p>
        </w:tc>
        <w:tc>
          <w:tcPr>
            <w:tcW w:w="5966" w:type="dxa"/>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2"/>
              </w:rPr>
            </w:pPr>
            <w:r>
              <w:rPr>
                <w:rFonts w:hint="eastAsia" w:ascii="楷体" w:hAnsi="楷体" w:eastAsia="楷体" w:cs="宋体"/>
                <w:color w:val="000000"/>
                <w:kern w:val="0"/>
                <w:sz w:val="22"/>
              </w:rPr>
              <w:t>滨州市城乡食用农产品安全问题及解决方案</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李艳明</w:t>
            </w:r>
          </w:p>
        </w:tc>
        <w:tc>
          <w:tcPr>
            <w:tcW w:w="1380" w:type="dxa"/>
            <w:tcBorders>
              <w:top w:val="nil"/>
              <w:left w:val="nil"/>
              <w:bottom w:val="single" w:color="auto" w:sz="4" w:space="0"/>
              <w:right w:val="single" w:color="auto" w:sz="4" w:space="0"/>
            </w:tcBorders>
            <w:shd w:val="clear" w:color="auto" w:fill="auto"/>
          </w:tcPr>
          <w:p>
            <w:pPr>
              <w:widowControl/>
              <w:rPr>
                <w:rFonts w:ascii="楷体" w:hAnsi="楷体" w:eastAsia="楷体" w:cs="宋体"/>
                <w:color w:val="000000"/>
                <w:kern w:val="0"/>
                <w:sz w:val="22"/>
              </w:rPr>
            </w:pPr>
            <w:r>
              <w:rPr>
                <w:rFonts w:hint="eastAsia" w:ascii="楷体" w:hAnsi="楷体" w:eastAsia="楷体" w:cs="宋体"/>
                <w:color w:val="000000"/>
                <w:kern w:val="0"/>
                <w:sz w:val="22"/>
              </w:rPr>
              <w:t>滨州市食品药品检验检测中心</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20-SKGH-90</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新时代黄河文化传播力度研究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蔡文华</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市委党校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20-SKGH-91</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惠民县电子商务高质量发展探究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周会荣</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惠民县委党校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20-SKGH-92</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基于生态服务功能价值评估的滨州城市湿地保护策略研究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张再旺</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20-SKGH-93</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乡村振兴战略背景下滨州剪纸与数字媒体的融合研究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孙  辉</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20-SKGH-94</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文化自信视域下高校图书馆经典阅读推广品牌创建研究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曹玉枝</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20-SKGH-95</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滨州市化工企业社会责任研究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唐立平</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20-SKGH-96</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新时代背景下基于分类阅读模式的本土文化阅读推广实践性研究--以滨州为例</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李宝玉</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滨州医学院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20-SKGH-97</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高质量发展时代滨州市工业高质量发展水平测度与提升研究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田刚元</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20-SKGH-98</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滨州市金融支持打造“世界纺织家纺服装产业基地”的有效路径研究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彭  伟</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20-SKGH-99</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滨州市黄河风情带旅游景观规划设计研究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刘珊珊</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20-SKGH-100</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全域旅游促进滨州市新旧动能转换的目标、策略与旅游产品设计研究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李  新</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20-SKGH-101</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以传承中华传统文化为核心的滨州文化创意研究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董  玲</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滨州学院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20-SKGH-102</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中等职业学校传承红色基因教育教学模式的探索和研究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史连杰</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2"/>
              </w:rPr>
            </w:pPr>
            <w:r>
              <w:rPr>
                <w:rFonts w:hint="eastAsia" w:ascii="楷体" w:hAnsi="楷体" w:eastAsia="楷体" w:cs="宋体"/>
                <w:color w:val="000000"/>
                <w:kern w:val="0"/>
                <w:sz w:val="22"/>
              </w:rPr>
              <w:t>阳信职业中专</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20-SKGH-103</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基于产教融合背景的石化产业校企文化融合育人体系的研究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江  伟</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滨州市技术学院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20-SKGH-104</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关于临床医学专业学位研究生的科研创新能力提升研究与探索</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孙经武</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滨州医学院附属医院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20-SKGH-105</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健康中国战略背景下山东省基层卫生培训模式与效果研究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 xml:space="preserve">黄  瑾 </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滨州医学院烟台附属医院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20-SKGH-106</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以全日制护理研究生为主导的临床护理骨干科研能力提升效果研究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刘  莉</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滨州医学院附属医院</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20-SKGH-107</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“乡村振兴”背景下构建人才引育长效机制研究</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钱  晖</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中共邹平市委党校</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20-SKGH-108</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沾化剪纸艺术文化保护与传承发展</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吕明贞</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滨州市沾化区第二中学</w:t>
            </w:r>
          </w:p>
        </w:tc>
      </w:tr>
      <w:tr>
        <w:tblPrEx>
          <w:tblCellMar>
            <w:top w:w="0" w:type="dxa"/>
            <w:left w:w="108" w:type="dxa"/>
            <w:bottom w:w="0" w:type="dxa"/>
            <w:right w:w="108" w:type="dxa"/>
          </w:tblCellMar>
        </w:tblPrEx>
        <w:trPr>
          <w:trHeight w:val="75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20-SKGH-109</w:t>
            </w:r>
          </w:p>
        </w:tc>
        <w:tc>
          <w:tcPr>
            <w:tcW w:w="5966"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公立医院职能部门绩效管理模型构建与操作方法探讨</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2"/>
              </w:rPr>
            </w:pPr>
            <w:r>
              <w:rPr>
                <w:rFonts w:hint="eastAsia" w:ascii="楷体" w:hAnsi="楷体" w:eastAsia="楷体" w:cs="宋体"/>
                <w:kern w:val="0"/>
                <w:sz w:val="22"/>
              </w:rPr>
              <w:t>田文美</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2"/>
              </w:rPr>
            </w:pPr>
            <w:r>
              <w:rPr>
                <w:rFonts w:hint="eastAsia" w:ascii="楷体" w:hAnsi="楷体" w:eastAsia="楷体" w:cs="宋体"/>
                <w:kern w:val="0"/>
                <w:sz w:val="22"/>
              </w:rPr>
              <w:t>滨州医学院附属医院</w:t>
            </w:r>
          </w:p>
        </w:tc>
      </w:tr>
    </w:tbl>
    <w:p>
      <w:pPr>
        <w:pStyle w:val="7"/>
        <w:shd w:val="clear" w:color="auto" w:fill="FFFFFF"/>
        <w:spacing w:before="180" w:beforeAutospacing="0" w:after="180" w:afterAutospacing="0" w:line="640" w:lineRule="exact"/>
        <w:rPr>
          <w:rFonts w:ascii="仿宋" w:hAnsi="仿宋" w:eastAsia="仿宋"/>
        </w:rPr>
      </w:pPr>
    </w:p>
    <w:sectPr>
      <w:footerReference r:id="rId3" w:type="default"/>
      <w:pgSz w:w="11906" w:h="16838"/>
      <w:pgMar w:top="1440" w:right="1077" w:bottom="1440" w:left="107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23620"/>
    </w:sdtPr>
    <w:sdtContent>
      <w:p>
        <w:pPr>
          <w:pStyle w:val="5"/>
          <w:jc w:val="center"/>
        </w:pPr>
        <w:r>
          <w:rPr>
            <w:rFonts w:ascii="仿宋" w:hAnsi="仿宋" w:eastAsia="仿宋"/>
            <w:sz w:val="30"/>
            <w:szCs w:val="30"/>
          </w:rPr>
          <w:fldChar w:fldCharType="begin"/>
        </w:r>
        <w:r>
          <w:rPr>
            <w:rFonts w:ascii="仿宋" w:hAnsi="仿宋" w:eastAsia="仿宋"/>
            <w:sz w:val="30"/>
            <w:szCs w:val="30"/>
          </w:rPr>
          <w:instrText xml:space="preserve"> PAGE   \* MERGEFORMAT </w:instrText>
        </w:r>
        <w:r>
          <w:rPr>
            <w:rFonts w:ascii="仿宋" w:hAnsi="仿宋" w:eastAsia="仿宋"/>
            <w:sz w:val="30"/>
            <w:szCs w:val="30"/>
          </w:rPr>
          <w:fldChar w:fldCharType="separate"/>
        </w:r>
        <w:r>
          <w:rPr>
            <w:rFonts w:ascii="仿宋" w:hAnsi="仿宋" w:eastAsia="仿宋"/>
            <w:sz w:val="30"/>
            <w:szCs w:val="30"/>
            <w:lang w:val="zh-CN"/>
          </w:rPr>
          <w:t>-</w:t>
        </w:r>
        <w:r>
          <w:rPr>
            <w:rFonts w:ascii="仿宋" w:hAnsi="仿宋" w:eastAsia="仿宋"/>
            <w:sz w:val="30"/>
            <w:szCs w:val="30"/>
          </w:rPr>
          <w:t xml:space="preserve"> 2 -</w:t>
        </w:r>
        <w:r>
          <w:rPr>
            <w:rFonts w:ascii="仿宋" w:hAnsi="仿宋" w:eastAsia="仿宋"/>
            <w:sz w:val="30"/>
            <w:szCs w:val="30"/>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72CF"/>
    <w:rsid w:val="00030442"/>
    <w:rsid w:val="000415B2"/>
    <w:rsid w:val="0004594D"/>
    <w:rsid w:val="00055A14"/>
    <w:rsid w:val="00064487"/>
    <w:rsid w:val="000872CF"/>
    <w:rsid w:val="000A22C2"/>
    <w:rsid w:val="000B71AD"/>
    <w:rsid w:val="00103FFA"/>
    <w:rsid w:val="001053AC"/>
    <w:rsid w:val="001132AD"/>
    <w:rsid w:val="001A4FF1"/>
    <w:rsid w:val="001E4F33"/>
    <w:rsid w:val="001F485A"/>
    <w:rsid w:val="001F5533"/>
    <w:rsid w:val="0023671D"/>
    <w:rsid w:val="00305C90"/>
    <w:rsid w:val="00376C55"/>
    <w:rsid w:val="0039410F"/>
    <w:rsid w:val="003C1C33"/>
    <w:rsid w:val="004256B3"/>
    <w:rsid w:val="00460E2C"/>
    <w:rsid w:val="004712B0"/>
    <w:rsid w:val="004B1919"/>
    <w:rsid w:val="004B2CFE"/>
    <w:rsid w:val="004B64FC"/>
    <w:rsid w:val="00517E96"/>
    <w:rsid w:val="0056746D"/>
    <w:rsid w:val="005A5D24"/>
    <w:rsid w:val="00652664"/>
    <w:rsid w:val="006600FD"/>
    <w:rsid w:val="006769E9"/>
    <w:rsid w:val="006813AC"/>
    <w:rsid w:val="00695761"/>
    <w:rsid w:val="00715EF3"/>
    <w:rsid w:val="007D1FA4"/>
    <w:rsid w:val="007D3549"/>
    <w:rsid w:val="007E0524"/>
    <w:rsid w:val="00800286"/>
    <w:rsid w:val="00812A09"/>
    <w:rsid w:val="00854073"/>
    <w:rsid w:val="00865FBF"/>
    <w:rsid w:val="00876B6A"/>
    <w:rsid w:val="008A6D9F"/>
    <w:rsid w:val="008C2E4E"/>
    <w:rsid w:val="009170E2"/>
    <w:rsid w:val="00943FB8"/>
    <w:rsid w:val="009A5A8F"/>
    <w:rsid w:val="009B22C0"/>
    <w:rsid w:val="009E0291"/>
    <w:rsid w:val="009E2514"/>
    <w:rsid w:val="00A11C1D"/>
    <w:rsid w:val="00A7745B"/>
    <w:rsid w:val="00A830D4"/>
    <w:rsid w:val="00AE6B90"/>
    <w:rsid w:val="00B135A2"/>
    <w:rsid w:val="00B531FE"/>
    <w:rsid w:val="00B940FF"/>
    <w:rsid w:val="00B96C81"/>
    <w:rsid w:val="00BB25F3"/>
    <w:rsid w:val="00BE484A"/>
    <w:rsid w:val="00BF5D9F"/>
    <w:rsid w:val="00C13C05"/>
    <w:rsid w:val="00C6205C"/>
    <w:rsid w:val="00CA55B9"/>
    <w:rsid w:val="00CA6A84"/>
    <w:rsid w:val="00CC50B5"/>
    <w:rsid w:val="00CE652C"/>
    <w:rsid w:val="00D01DC6"/>
    <w:rsid w:val="00D25458"/>
    <w:rsid w:val="00D50EEC"/>
    <w:rsid w:val="00D94991"/>
    <w:rsid w:val="00DB7311"/>
    <w:rsid w:val="00DC3F34"/>
    <w:rsid w:val="00DE0741"/>
    <w:rsid w:val="00E52CE9"/>
    <w:rsid w:val="00E559B7"/>
    <w:rsid w:val="00E57334"/>
    <w:rsid w:val="00E729CB"/>
    <w:rsid w:val="00E92153"/>
    <w:rsid w:val="00ED3A70"/>
    <w:rsid w:val="00F63914"/>
    <w:rsid w:val="00F81A1A"/>
    <w:rsid w:val="00F8713D"/>
    <w:rsid w:val="00F92E34"/>
    <w:rsid w:val="00FA51FB"/>
    <w:rsid w:val="00FE0C52"/>
    <w:rsid w:val="00FE5867"/>
    <w:rsid w:val="0EB34EDA"/>
    <w:rsid w:val="1BDF20D9"/>
    <w:rsid w:val="36984E7B"/>
    <w:rsid w:val="37C72F46"/>
    <w:rsid w:val="579236B7"/>
    <w:rsid w:val="73646508"/>
    <w:rsid w:val="7D926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themeColor="hyperlink"/>
      <w:u w:val="single"/>
    </w:rPr>
  </w:style>
  <w:style w:type="paragraph" w:styleId="11">
    <w:name w:val="List Paragraph"/>
    <w:basedOn w:val="1"/>
    <w:qFormat/>
    <w:uiPriority w:val="34"/>
    <w:pPr>
      <w:ind w:firstLine="420" w:firstLineChars="200"/>
    </w:pPr>
  </w:style>
  <w:style w:type="character" w:customStyle="1" w:styleId="12">
    <w:name w:val="日期 Char"/>
    <w:basedOn w:val="9"/>
    <w:link w:val="3"/>
    <w:semiHidden/>
    <w:qFormat/>
    <w:uiPriority w:val="99"/>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kern w:val="2"/>
      <w:sz w:val="18"/>
      <w:szCs w:val="18"/>
    </w:rPr>
  </w:style>
  <w:style w:type="character" w:customStyle="1" w:styleId="16">
    <w:name w:val="标题 1 Char"/>
    <w:basedOn w:val="9"/>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909</Words>
  <Characters>5182</Characters>
  <Lines>43</Lines>
  <Paragraphs>12</Paragraphs>
  <TotalTime>253</TotalTime>
  <ScaleCrop>false</ScaleCrop>
  <LinksUpToDate>false</LinksUpToDate>
  <CharactersWithSpaces>6079</CharactersWithSpaces>
  <Application>WPS Office_11.1.0.9720_F1E327BC-269C-435d-A152-05C5408002CA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2020-06-22T08:22:00Z</dcterms:created>
  <dc:creator>asus</dc:creator>
  <cp:lastModifiedBy>郑玉娟</cp:lastModifiedBy>
  <cp:lastPrinted>2020-06-23T03:03:00Z</cp:lastPrinted>
  <dcterms:modified xsi:type="dcterms:W3CDTF">2020-07-01T10:11:44Z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