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color w:val="000000"/>
          <w:kern w:val="0"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color w:val="000000"/>
          <w:kern w:val="0"/>
          <w:sz w:val="44"/>
          <w:szCs w:val="44"/>
        </w:rPr>
        <w:t>关于对校内科研机构进行“</w:t>
      </w:r>
      <w:r>
        <w:rPr>
          <w:rFonts w:hint="eastAsia" w:ascii="华文中宋" w:hAnsi="华文中宋" w:eastAsia="华文中宋"/>
          <w:b/>
          <w:bCs/>
          <w:color w:val="000000"/>
          <w:kern w:val="0"/>
          <w:sz w:val="44"/>
          <w:szCs w:val="44"/>
          <w:lang w:val="en-US" w:eastAsia="zh-CN"/>
        </w:rPr>
        <w:t>八</w:t>
      </w:r>
      <w:r>
        <w:rPr>
          <w:rFonts w:hint="eastAsia" w:ascii="华文中宋" w:hAnsi="华文中宋" w:eastAsia="华文中宋"/>
          <w:b/>
          <w:bCs/>
          <w:color w:val="000000"/>
          <w:kern w:val="0"/>
          <w:sz w:val="44"/>
          <w:szCs w:val="44"/>
        </w:rPr>
        <w:t>有”</w:t>
      </w:r>
    </w:p>
    <w:p>
      <w:pPr>
        <w:jc w:val="center"/>
        <w:rPr>
          <w:rFonts w:ascii="华文中宋" w:hAnsi="华文中宋" w:eastAsia="华文中宋"/>
          <w:b/>
          <w:bCs/>
          <w:color w:val="000000"/>
          <w:kern w:val="0"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color w:val="000000"/>
          <w:kern w:val="0"/>
          <w:sz w:val="44"/>
          <w:szCs w:val="44"/>
        </w:rPr>
        <w:t>建设现场检查的通知</w:t>
      </w:r>
    </w:p>
    <w:p>
      <w:pPr>
        <w:jc w:val="left"/>
        <w:rPr>
          <w:rFonts w:ascii="仿宋_GB2312" w:hAnsi="华文中宋" w:eastAsia="仿宋_GB2312"/>
          <w:bCs/>
          <w:color w:val="000000"/>
          <w:kern w:val="0"/>
          <w:szCs w:val="21"/>
        </w:rPr>
      </w:pPr>
    </w:p>
    <w:p>
      <w:pPr>
        <w:jc w:val="left"/>
        <w:rPr>
          <w:rFonts w:ascii="仿宋_GB2312" w:hAnsi="华文中宋" w:eastAsia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/>
          <w:bCs/>
          <w:color w:val="000000"/>
          <w:kern w:val="0"/>
          <w:sz w:val="32"/>
          <w:szCs w:val="32"/>
        </w:rPr>
        <w:t>各</w:t>
      </w:r>
      <w:r>
        <w:rPr>
          <w:rFonts w:hint="eastAsia" w:ascii="仿宋_GB2312" w:hAnsi="华文中宋" w:eastAsia="仿宋_GB2312"/>
          <w:bCs/>
          <w:color w:val="000000"/>
          <w:kern w:val="0"/>
          <w:sz w:val="32"/>
          <w:szCs w:val="32"/>
          <w:lang w:val="en-US" w:eastAsia="zh-CN"/>
        </w:rPr>
        <w:t>航空类</w:t>
      </w:r>
      <w:r>
        <w:rPr>
          <w:rFonts w:hint="eastAsia" w:ascii="仿宋_GB2312" w:hAnsi="华文中宋" w:eastAsia="仿宋_GB2312"/>
          <w:bCs/>
          <w:color w:val="000000"/>
          <w:kern w:val="0"/>
          <w:sz w:val="32"/>
          <w:szCs w:val="32"/>
        </w:rPr>
        <w:t>科研机构：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按照学校航空内涵建设整体工作要求，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为进一步落实学校航空内涵建设任务要求，</w:t>
      </w:r>
      <w:r>
        <w:rPr>
          <w:rFonts w:ascii="仿宋_GB2312" w:hAnsi="仿宋_GB2312" w:eastAsia="仿宋_GB2312" w:cs="仿宋_GB2312"/>
          <w:sz w:val="32"/>
          <w:szCs w:val="32"/>
        </w:rPr>
        <w:t>各单位应抓住新旧动能转换的重大机遇，紧贴“十强产业”需求，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积极走出去，加强内引外联，</w:t>
      </w:r>
      <w:r>
        <w:rPr>
          <w:rFonts w:ascii="仿宋_GB2312" w:hAnsi="仿宋_GB2312" w:eastAsia="仿宋_GB2312" w:cs="仿宋_GB2312"/>
          <w:sz w:val="32"/>
          <w:szCs w:val="32"/>
        </w:rPr>
        <w:t>努力争取合作项目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，进一步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加强科研机构的自身建设与管理，</w:t>
      </w:r>
      <w:r>
        <w:rPr>
          <w:rFonts w:hint="eastAsia" w:ascii="仿宋_GB2312" w:hAnsi="华文中宋" w:eastAsia="仿宋_GB2312"/>
          <w:bCs/>
          <w:color w:val="000000"/>
          <w:kern w:val="0"/>
          <w:sz w:val="32"/>
          <w:szCs w:val="32"/>
          <w:lang w:val="en-US" w:eastAsia="zh-CN"/>
        </w:rPr>
        <w:t>航空类</w:t>
      </w:r>
      <w:r>
        <w:rPr>
          <w:rFonts w:hint="eastAsia" w:ascii="仿宋_GB2312" w:hAnsi="华文中宋" w:eastAsia="仿宋_GB2312"/>
          <w:bCs/>
          <w:color w:val="000000"/>
          <w:kern w:val="0"/>
          <w:sz w:val="32"/>
          <w:szCs w:val="32"/>
        </w:rPr>
        <w:t>科研机构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务必要做到八有，即“有人员、有牌子、有场所、有制度、有文化建设、有项目、有成果、有网站”。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现将有关事项通知如下。</w:t>
      </w:r>
    </w:p>
    <w:p>
      <w:pPr>
        <w:shd w:val="clear" w:color="auto" w:fill="FFFFFF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积极申报各级各类创新平台，努力争取新立项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航空类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创新平台；积极加强与航空类企业地联系沟通，加大共建共享力度，新增至少1个与航空类企业合作的创新平台。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各机构积极参加航空类学会、协会等学术组织，至少新增2人入会。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要积极组织并帮助教师参与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航空大讲堂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航空类</w:t>
      </w:r>
      <w:r>
        <w:rPr>
          <w:rFonts w:hint="eastAsia" w:ascii="仿宋_GB2312" w:hAnsi="仿宋_GB2312" w:eastAsia="仿宋_GB2312" w:cs="仿宋_GB2312"/>
          <w:sz w:val="32"/>
          <w:szCs w:val="32"/>
        </w:rPr>
        <w:t>学术会议、学术论坛等学术交流活动。</w:t>
      </w:r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sz w:val="32"/>
          <w:szCs w:val="32"/>
        </w:rPr>
        <w:t>科研处将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于4月底</w:t>
      </w:r>
      <w:r>
        <w:rPr>
          <w:rFonts w:hint="eastAsia" w:ascii="仿宋_GB2312" w:hAnsi="楷体_GB2312" w:eastAsia="仿宋_GB2312"/>
          <w:sz w:val="32"/>
          <w:szCs w:val="32"/>
        </w:rPr>
        <w:t>对校内</w:t>
      </w:r>
      <w:r>
        <w:rPr>
          <w:rFonts w:hint="eastAsia" w:ascii="仿宋_GB2312" w:hAnsi="楷体_GB2312" w:eastAsia="仿宋_GB2312"/>
          <w:sz w:val="32"/>
          <w:szCs w:val="32"/>
          <w:lang w:val="en-US" w:eastAsia="zh-CN"/>
        </w:rPr>
        <w:t>航空类</w:t>
      </w:r>
      <w:r>
        <w:rPr>
          <w:rFonts w:hint="eastAsia" w:ascii="仿宋_GB2312" w:hAnsi="楷体_GB2312" w:eastAsia="仿宋_GB2312"/>
          <w:sz w:val="32"/>
          <w:szCs w:val="32"/>
        </w:rPr>
        <w:t>科研机构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（名单附后）进行现场检查，本次检查以学院为单位，重点检查本单位内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航空类</w:t>
      </w:r>
      <w:r>
        <w:rPr>
          <w:rFonts w:hint="eastAsia" w:ascii="仿宋_GB2312" w:hAnsi="仿宋_GB2312" w:eastAsia="仿宋_GB2312" w:cs="仿宋_GB2312"/>
          <w:sz w:val="32"/>
          <w:szCs w:val="32"/>
        </w:rPr>
        <w:t>科研机构的“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有”建设落实情况。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请大家利用一周的时间抓紧整顿，保证“墙，网，档案盒”包含“八有”全部内容。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老师填报《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航空类</w:t>
      </w:r>
      <w:r>
        <w:rPr>
          <w:rFonts w:hint="eastAsia" w:ascii="仿宋_GB2312" w:hAnsi="仿宋_GB2312" w:eastAsia="仿宋_GB2312" w:cs="仿宋_GB2312"/>
          <w:sz w:val="32"/>
          <w:szCs w:val="32"/>
        </w:rPr>
        <w:t>科研机构“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有”建设现场检查一览表》，每个单位报送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名联系人，填好联系方式和检查地点，并于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4月23日</w:t>
      </w:r>
      <w:r>
        <w:rPr>
          <w:rFonts w:hint="eastAsia" w:ascii="仿宋_GB2312" w:hAnsi="仿宋_GB2312" w:eastAsia="仿宋_GB2312" w:cs="仿宋_GB2312"/>
          <w:sz w:val="32"/>
          <w:szCs w:val="32"/>
        </w:rPr>
        <w:t>下午16:30前将电子版发送重点建设科邮箱。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sz w:val="32"/>
          <w:szCs w:val="32"/>
        </w:rPr>
        <w:t>现场检查的时间，科研处将根据情况分组分时间段检查。具体安排另行电话通知。请各位联系人老师转告本单位所有机构的具体负责老师，做好检查准备。</w:t>
      </w:r>
    </w:p>
    <w:p>
      <w:pPr>
        <w:spacing w:line="480" w:lineRule="exact"/>
        <w:ind w:firstLine="645"/>
        <w:rPr>
          <w:rFonts w:ascii="仿宋_GB2312" w:hAnsi="华文中宋" w:eastAsia="仿宋_GB2312"/>
          <w:sz w:val="32"/>
          <w:szCs w:val="32"/>
        </w:rPr>
      </w:pPr>
    </w:p>
    <w:p>
      <w:pPr>
        <w:spacing w:line="480" w:lineRule="exact"/>
        <w:ind w:firstLine="645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未尽事宜请与科研处重点建设科联系。</w:t>
      </w:r>
    </w:p>
    <w:p>
      <w:pPr>
        <w:spacing w:line="48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地    址：办公北楼406房间</w:t>
      </w:r>
    </w:p>
    <w:p>
      <w:pPr>
        <w:spacing w:line="48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联 系 人：贾  菲</w:t>
      </w:r>
    </w:p>
    <w:p>
      <w:pPr>
        <w:spacing w:line="48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联系电话：3186320（87320）</w:t>
      </w:r>
    </w:p>
    <w:p>
      <w:pPr>
        <w:spacing w:line="48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电子邮箱：</w:t>
      </w:r>
      <w:r>
        <w:fldChar w:fldCharType="begin"/>
      </w:r>
      <w:r>
        <w:instrText xml:space="preserve"> HYPERLINK "mailto:bzxyzdjs@163.com" </w:instrText>
      </w:r>
      <w:r>
        <w:fldChar w:fldCharType="separate"/>
      </w:r>
      <w:r>
        <w:rPr>
          <w:rStyle w:val="7"/>
          <w:rFonts w:hint="eastAsia" w:ascii="仿宋_GB2312" w:hAnsi="华文中宋" w:eastAsia="仿宋_GB2312"/>
          <w:sz w:val="32"/>
          <w:szCs w:val="32"/>
        </w:rPr>
        <w:t>bzxyzdjs@163.com</w:t>
      </w:r>
      <w:r>
        <w:rPr>
          <w:rStyle w:val="7"/>
          <w:rFonts w:hint="eastAsia" w:ascii="仿宋_GB2312" w:hAnsi="华文中宋" w:eastAsia="仿宋_GB2312"/>
          <w:sz w:val="32"/>
          <w:szCs w:val="32"/>
        </w:rPr>
        <w:fldChar w:fldCharType="end"/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 xml:space="preserve">                                  </w:t>
      </w:r>
      <w:r>
        <w:rPr>
          <w:rFonts w:hint="eastAsia" w:ascii="仿宋_GB2312" w:hAnsi="华文中宋" w:eastAsia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科研处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jc w:val="left"/>
        <w:rPr>
          <w:rFonts w:hint="eastAsia" w:ascii="仿宋_GB2312" w:hAnsi="华文中宋" w:eastAsia="仿宋_GB2312"/>
          <w:b/>
          <w:bCs/>
          <w:sz w:val="32"/>
          <w:szCs w:val="32"/>
        </w:rPr>
      </w:pPr>
    </w:p>
    <w:p>
      <w:pPr>
        <w:jc w:val="left"/>
        <w:rPr>
          <w:rFonts w:hint="default" w:ascii="仿宋_GB2312" w:hAnsi="华文中宋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  <w:lang w:val="en-US" w:eastAsia="zh-CN"/>
        </w:rPr>
        <w:t>附件1：航空类科研机构“八有”建设检查一览表</w:t>
      </w:r>
    </w:p>
    <w:p>
      <w:pPr>
        <w:jc w:val="left"/>
        <w:rPr>
          <w:rFonts w:hint="eastAsia" w:ascii="仿宋_GB2312" w:hAnsi="华文中宋" w:eastAsia="仿宋_GB2312"/>
          <w:b/>
          <w:bCs/>
          <w:sz w:val="32"/>
          <w:szCs w:val="32"/>
        </w:rPr>
      </w:pPr>
    </w:p>
    <w:p>
      <w:pPr>
        <w:jc w:val="left"/>
        <w:rPr>
          <w:rFonts w:hint="eastAsia" w:ascii="仿宋_GB2312" w:hAnsi="华文中宋" w:eastAsia="仿宋_GB2312"/>
          <w:b/>
          <w:bCs/>
          <w:sz w:val="32"/>
          <w:szCs w:val="32"/>
        </w:rPr>
      </w:pPr>
    </w:p>
    <w:p>
      <w:pPr>
        <w:jc w:val="left"/>
        <w:rPr>
          <w:rFonts w:hint="eastAsia" w:ascii="仿宋_GB2312" w:hAnsi="华文中宋" w:eastAsia="仿宋_GB2312"/>
          <w:b/>
          <w:bCs/>
          <w:sz w:val="32"/>
          <w:szCs w:val="32"/>
        </w:rPr>
      </w:pPr>
    </w:p>
    <w:p>
      <w:pPr>
        <w:jc w:val="left"/>
        <w:rPr>
          <w:rFonts w:hint="eastAsia" w:ascii="仿宋_GB2312" w:hAnsi="华文中宋" w:eastAsia="仿宋_GB2312"/>
          <w:b/>
          <w:bCs/>
          <w:sz w:val="32"/>
          <w:szCs w:val="32"/>
        </w:rPr>
      </w:pPr>
    </w:p>
    <w:p>
      <w:pPr>
        <w:jc w:val="left"/>
        <w:rPr>
          <w:rFonts w:hint="eastAsia" w:ascii="仿宋_GB2312" w:hAnsi="华文中宋" w:eastAsia="仿宋_GB2312"/>
          <w:b/>
          <w:bCs/>
          <w:sz w:val="32"/>
          <w:szCs w:val="32"/>
        </w:rPr>
      </w:pPr>
    </w:p>
    <w:p>
      <w:pPr>
        <w:jc w:val="left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6"/>
          <w:szCs w:val="36"/>
        </w:rPr>
        <w:t>附</w:t>
      </w:r>
      <w:bookmarkStart w:id="0" w:name="_GoBack"/>
      <w:bookmarkEnd w:id="0"/>
      <w:r>
        <w:rPr>
          <w:rFonts w:hint="eastAsia" w:ascii="仿宋_GB2312" w:hAnsi="华文中宋" w:eastAsia="仿宋_GB2312"/>
          <w:b/>
          <w:bCs/>
          <w:sz w:val="36"/>
          <w:szCs w:val="36"/>
        </w:rPr>
        <w:t>：</w:t>
      </w:r>
      <w:r>
        <w:rPr>
          <w:rFonts w:hint="eastAsia" w:ascii="仿宋_GB2312" w:hAnsi="华文中宋" w:eastAsia="仿宋_GB2312"/>
          <w:b/>
          <w:bCs/>
          <w:sz w:val="36"/>
          <w:szCs w:val="36"/>
          <w:lang w:val="en-US" w:eastAsia="zh-CN"/>
        </w:rPr>
        <w:t>航空类</w:t>
      </w:r>
      <w:r>
        <w:rPr>
          <w:rFonts w:hint="eastAsia" w:ascii="仿宋_GB2312" w:hAnsi="华文中宋" w:eastAsia="仿宋_GB2312"/>
          <w:b/>
          <w:bCs/>
          <w:sz w:val="36"/>
          <w:szCs w:val="36"/>
        </w:rPr>
        <w:t>科研机构“</w:t>
      </w:r>
      <w:r>
        <w:rPr>
          <w:rFonts w:hint="eastAsia" w:ascii="仿宋_GB2312" w:hAnsi="华文中宋" w:eastAsia="仿宋_GB2312"/>
          <w:b/>
          <w:bCs/>
          <w:sz w:val="36"/>
          <w:szCs w:val="36"/>
          <w:lang w:val="en-US" w:eastAsia="zh-CN"/>
        </w:rPr>
        <w:t>八</w:t>
      </w:r>
      <w:r>
        <w:rPr>
          <w:rFonts w:hint="eastAsia" w:ascii="仿宋_GB2312" w:hAnsi="华文中宋" w:eastAsia="仿宋_GB2312"/>
          <w:b/>
          <w:bCs/>
          <w:sz w:val="36"/>
          <w:szCs w:val="36"/>
        </w:rPr>
        <w:t>有”建设现场检查名单</w:t>
      </w:r>
    </w:p>
    <w:tbl>
      <w:tblPr>
        <w:tblStyle w:val="5"/>
        <w:tblpPr w:leftFromText="180" w:rightFromText="180" w:vertAnchor="text" w:horzAnchor="page" w:tblpX="1182" w:tblpY="628"/>
        <w:tblOverlap w:val="never"/>
        <w:tblW w:w="9617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3"/>
        <w:gridCol w:w="1481"/>
        <w:gridCol w:w="3836"/>
        <w:gridCol w:w="1646"/>
        <w:gridCol w:w="981"/>
        <w:gridCol w:w="9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类型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依托建设单位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成立时间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客舱文化研究所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乘务学院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宫新军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航空特种电机及其控制研究中心</w:t>
            </w:r>
          </w:p>
        </w:tc>
        <w:tc>
          <w:tcPr>
            <w:tcW w:w="1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孙佃升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飞行器控制与仿真研究中心</w:t>
            </w:r>
          </w:p>
        </w:tc>
        <w:tc>
          <w:tcPr>
            <w:tcW w:w="1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于洪国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航空智能控制与机器人研究中心</w:t>
            </w:r>
          </w:p>
        </w:tc>
        <w:tc>
          <w:tcPr>
            <w:tcW w:w="1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李思光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航空信息技术研发中心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杜玉杰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光电信息工程研究中心</w:t>
            </w:r>
          </w:p>
        </w:tc>
        <w:tc>
          <w:tcPr>
            <w:tcW w:w="1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陈立刚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航空发动机研究所</w:t>
            </w:r>
          </w:p>
        </w:tc>
        <w:tc>
          <w:tcPr>
            <w:tcW w:w="1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谢振伟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无人机技术研究所</w:t>
            </w:r>
          </w:p>
        </w:tc>
        <w:tc>
          <w:tcPr>
            <w:tcW w:w="1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马国利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航空高分子材料研究所</w:t>
            </w:r>
          </w:p>
        </w:tc>
        <w:tc>
          <w:tcPr>
            <w:tcW w:w="1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化工与安全学院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刘志雷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航空油料性能评价研究所</w:t>
            </w:r>
          </w:p>
        </w:tc>
        <w:tc>
          <w:tcPr>
            <w:tcW w:w="1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耿孝恒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机场规划与运行管理研究所</w:t>
            </w:r>
          </w:p>
        </w:tc>
        <w:tc>
          <w:tcPr>
            <w:tcW w:w="1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韩春艳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航空物流研究所</w:t>
            </w:r>
          </w:p>
        </w:tc>
        <w:tc>
          <w:tcPr>
            <w:tcW w:w="1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航空工程技术研究院</w:t>
            </w:r>
          </w:p>
        </w:tc>
        <w:tc>
          <w:tcPr>
            <w:tcW w:w="1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机电工程学院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李宏伟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飞行器制造技术研究所</w:t>
            </w:r>
          </w:p>
        </w:tc>
        <w:tc>
          <w:tcPr>
            <w:tcW w:w="1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黄晓明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摩擦磨损研究所</w:t>
            </w:r>
          </w:p>
        </w:tc>
        <w:tc>
          <w:tcPr>
            <w:tcW w:w="1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章健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机场道面与岩土工程研究中心</w:t>
            </w:r>
          </w:p>
        </w:tc>
        <w:tc>
          <w:tcPr>
            <w:tcW w:w="1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张忠坤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航空测绘研究中心</w:t>
            </w:r>
          </w:p>
        </w:tc>
        <w:tc>
          <w:tcPr>
            <w:tcW w:w="1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栗衍香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航空企业管理与航空产业政策研究中心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王春晖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航空故障诊断研究室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王少英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航空主题红色文化研究与发展中心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李金杰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航空文化研究中心</w:t>
            </w:r>
          </w:p>
        </w:tc>
        <w:tc>
          <w:tcPr>
            <w:tcW w:w="1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陈玉涛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中国航空法治研究中心</w:t>
            </w:r>
          </w:p>
        </w:tc>
        <w:tc>
          <w:tcPr>
            <w:tcW w:w="1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赵晓光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机场环境技术研究中心</w:t>
            </w:r>
          </w:p>
        </w:tc>
        <w:tc>
          <w:tcPr>
            <w:tcW w:w="1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生物与环境工程学院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李甲亮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航空食品研究所</w:t>
            </w:r>
          </w:p>
        </w:tc>
        <w:tc>
          <w:tcPr>
            <w:tcW w:w="1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民航PEPEC研究中心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校属院管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航空审美文化研究中心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孔新苗</w:t>
            </w:r>
          </w:p>
        </w:tc>
      </w:tr>
    </w:tbl>
    <w:p>
      <w:pPr>
        <w:jc w:val="left"/>
        <w:rPr>
          <w:rFonts w:ascii="仿宋_GB2312" w:hAnsi="华文中宋" w:eastAsia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61"/>
    <w:rsid w:val="0001019C"/>
    <w:rsid w:val="00022661"/>
    <w:rsid w:val="00063C61"/>
    <w:rsid w:val="00161B4F"/>
    <w:rsid w:val="00194D7B"/>
    <w:rsid w:val="004549F1"/>
    <w:rsid w:val="00487357"/>
    <w:rsid w:val="005062E9"/>
    <w:rsid w:val="00530AF0"/>
    <w:rsid w:val="00551F47"/>
    <w:rsid w:val="006A3BA1"/>
    <w:rsid w:val="00825D3F"/>
    <w:rsid w:val="00827FB9"/>
    <w:rsid w:val="0086051C"/>
    <w:rsid w:val="00867F4F"/>
    <w:rsid w:val="008A0521"/>
    <w:rsid w:val="00985642"/>
    <w:rsid w:val="009C506E"/>
    <w:rsid w:val="00A47B34"/>
    <w:rsid w:val="00B947EE"/>
    <w:rsid w:val="00BA15CF"/>
    <w:rsid w:val="00C65F82"/>
    <w:rsid w:val="00CF4B73"/>
    <w:rsid w:val="00DF43F8"/>
    <w:rsid w:val="00EF2695"/>
    <w:rsid w:val="00FD0976"/>
    <w:rsid w:val="04011755"/>
    <w:rsid w:val="0ED4573F"/>
    <w:rsid w:val="13E04B26"/>
    <w:rsid w:val="14071856"/>
    <w:rsid w:val="16505449"/>
    <w:rsid w:val="1C594272"/>
    <w:rsid w:val="1E9021FD"/>
    <w:rsid w:val="20403FB0"/>
    <w:rsid w:val="24D12544"/>
    <w:rsid w:val="2B08103A"/>
    <w:rsid w:val="31A56E63"/>
    <w:rsid w:val="36913059"/>
    <w:rsid w:val="39863909"/>
    <w:rsid w:val="3C8B4247"/>
    <w:rsid w:val="3CC5047C"/>
    <w:rsid w:val="3D55308D"/>
    <w:rsid w:val="3E6F1388"/>
    <w:rsid w:val="4AB60070"/>
    <w:rsid w:val="5E4D66DC"/>
    <w:rsid w:val="64BC491B"/>
    <w:rsid w:val="68B34D93"/>
    <w:rsid w:val="692F2248"/>
    <w:rsid w:val="693770D2"/>
    <w:rsid w:val="69F97190"/>
    <w:rsid w:val="750344C4"/>
    <w:rsid w:val="75F923D1"/>
    <w:rsid w:val="7B984E4C"/>
    <w:rsid w:val="7D3F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日期 Char"/>
    <w:basedOn w:val="6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300</Words>
  <Characters>1716</Characters>
  <Lines>14</Lines>
  <Paragraphs>4</Paragraphs>
  <TotalTime>33</TotalTime>
  <ScaleCrop>false</ScaleCrop>
  <LinksUpToDate>false</LinksUpToDate>
  <CharactersWithSpaces>2012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2019-06-19T06:44:00Z</dcterms:created>
  <dc:creator>贾飞</dc:creator>
  <cp:lastModifiedBy>科研  贾菲</cp:lastModifiedBy>
  <cp:lastPrinted>2019-06-19T01:56:00Z</cp:lastPrinted>
  <dcterms:modified xsi:type="dcterms:W3CDTF">2021-04-15T00:58:11Z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