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关于滨州市</w:t>
      </w:r>
      <w:r>
        <w:rPr>
          <w:rFonts w:hint="default" w:ascii="黑体" w:hAnsi="黑体" w:eastAsia="黑体" w:cs="黑体"/>
          <w:sz w:val="36"/>
          <w:szCs w:val="36"/>
          <w:lang w:eastAsia="zh-CN"/>
        </w:rPr>
        <w:t>2016年度社会科学规划重点研究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default" w:ascii="黑体" w:hAnsi="黑体" w:eastAsia="黑体" w:cs="黑体"/>
          <w:sz w:val="36"/>
          <w:szCs w:val="36"/>
          <w:lang w:eastAsia="zh-CN"/>
        </w:rPr>
        <w:t>课题结项的通知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各相关课题负责人：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滨州市 2016年度社会科学规划重点研究课题结项申请工作开始受理。现将有关事项通知如下：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1.需报送材料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课题负责人填写《滨州市社会科学规划重点研究课题结项审批书》，组织专家评审并填写评审意见（评审专家至少五位，包括正高2人，其他不低于副高以上职称或正科以上有关部门领导）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sz w:val="32"/>
          <w:szCs w:val="32"/>
        </w:rPr>
        <w:t>课题成果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（包括著作、论文、研究报告等）及有关材料（包括获奖证书、使用部门证明等）一式三份（原件一份，复印件二份），经所在单位签署意见后报送市社科联。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2.课题如不能按时完成，需要延期，课题负责人应提出书面申请，经所在单位同意，报市社科联批准后方可延期。延长期限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不得超过一年</w:t>
      </w:r>
      <w:r>
        <w:rPr>
          <w:rFonts w:hint="eastAsia" w:ascii="仿宋" w:hAnsi="仿宋" w:eastAsia="仿宋" w:cs="仿宋"/>
          <w:sz w:val="32"/>
          <w:szCs w:val="32"/>
        </w:rPr>
        <w:t>，逾期仍不能完成者，将给予撤销课题的处理。课题负责人未按计划进行实质性研究，而以其他成果代替课题最终成果的，不予验收，并按课题未完成处理。撤销课题的负责人下年度不得再申报承担研究课题。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3、市社科联收到申请结项手续后，认真审核课题资料，填写鉴定意见并审批，鉴定合格的颁发《课题结项证书》。鉴定为不合格课题的主研人员下年度不再批准承担研究课题。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4、请各相关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</w:rPr>
        <w:t>负责人按照要求于2017年10月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报送材料至科研处人文科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"http://www.hebiace.edu.cn/extra/col49/1393197151.doc"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滨州市社会科学规划重点研究课题结项审批书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left="6400" w:hanging="6400" w:hangingChars="20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科研处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</w:t>
      </w:r>
    </w:p>
    <w:p>
      <w:pPr>
        <w:ind w:left="6386" w:leftChars="2736" w:hanging="640" w:hanging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left="6386" w:leftChars="2736" w:hanging="640" w:hanging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6386" w:leftChars="2736" w:hanging="640" w:hangingChars="2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09"/>
    <w:rsid w:val="003627CE"/>
    <w:rsid w:val="0082025B"/>
    <w:rsid w:val="00BF7930"/>
    <w:rsid w:val="00C81309"/>
    <w:rsid w:val="00FB46D0"/>
    <w:rsid w:val="02285AFA"/>
    <w:rsid w:val="05A02234"/>
    <w:rsid w:val="0ADA4D13"/>
    <w:rsid w:val="10945680"/>
    <w:rsid w:val="114F0873"/>
    <w:rsid w:val="1ADE2DC2"/>
    <w:rsid w:val="1DDA2C06"/>
    <w:rsid w:val="34D9301F"/>
    <w:rsid w:val="357E00F7"/>
    <w:rsid w:val="35E452EF"/>
    <w:rsid w:val="36D64DDD"/>
    <w:rsid w:val="3A054E33"/>
    <w:rsid w:val="44BF26CF"/>
    <w:rsid w:val="481806E1"/>
    <w:rsid w:val="4C587311"/>
    <w:rsid w:val="4CD60C9C"/>
    <w:rsid w:val="5008002B"/>
    <w:rsid w:val="5DA477C3"/>
    <w:rsid w:val="6C74076E"/>
    <w:rsid w:val="717A6609"/>
    <w:rsid w:val="772111EB"/>
    <w:rsid w:val="78062A1C"/>
    <w:rsid w:val="7A8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滨州最专业电脑维修上门服务机构</Company>
  <Pages>1</Pages>
  <Words>31</Words>
  <Characters>179</Characters>
  <Lines>1</Lines>
  <Paragraphs>1</Paragraphs>
  <ScaleCrop>false</ScaleCrop>
  <LinksUpToDate>false</LinksUpToDate>
  <CharactersWithSpaces>209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2017-05-19T03:14:00Z</dcterms:created>
  <dc:creator>滨州惠普E修</dc:creator>
  <cp:lastModifiedBy>Administrator</cp:lastModifiedBy>
  <cp:lastPrinted>2017-10-11T01:52:00Z</cp:lastPrinted>
  <dcterms:modified xsi:type="dcterms:W3CDTF">2017-10-11T03:20:27Z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