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33B5B1" w14:textId="63BA942A" w:rsidR="000C6B65" w:rsidRPr="00BA700E" w:rsidRDefault="000C6B65" w:rsidP="000C6B65">
      <w:pPr>
        <w:spacing w:line="560" w:lineRule="exact"/>
        <w:ind w:firstLineChars="200" w:firstLine="640"/>
        <w:rPr>
          <w:rFonts w:eastAsia="黑体"/>
          <w:sz w:val="32"/>
          <w:szCs w:val="32"/>
        </w:rPr>
      </w:pPr>
      <w:bookmarkStart w:id="0" w:name="_Hlk49843157"/>
      <w:r w:rsidRPr="00BA700E">
        <w:rPr>
          <w:rFonts w:eastAsia="黑体" w:hint="eastAsia"/>
          <w:sz w:val="32"/>
          <w:szCs w:val="32"/>
        </w:rPr>
        <w:t>附件</w:t>
      </w:r>
      <w:r>
        <w:rPr>
          <w:rFonts w:eastAsia="黑体" w:hint="eastAsia"/>
          <w:sz w:val="32"/>
          <w:szCs w:val="32"/>
        </w:rPr>
        <w:t>3</w:t>
      </w:r>
      <w:r w:rsidRPr="00BA700E">
        <w:rPr>
          <w:rFonts w:eastAsia="黑体" w:hint="eastAsia"/>
          <w:sz w:val="32"/>
          <w:szCs w:val="32"/>
        </w:rPr>
        <w:t>：</w:t>
      </w:r>
      <w:r>
        <w:rPr>
          <w:rFonts w:eastAsia="黑体" w:hint="eastAsia"/>
          <w:sz w:val="32"/>
          <w:szCs w:val="32"/>
        </w:rPr>
        <w:t>平台建设单位需提供的</w:t>
      </w:r>
      <w:r w:rsidRPr="00BA700E">
        <w:rPr>
          <w:rFonts w:eastAsia="黑体" w:hint="eastAsia"/>
          <w:sz w:val="32"/>
          <w:szCs w:val="32"/>
        </w:rPr>
        <w:t>评估材料清单</w:t>
      </w:r>
    </w:p>
    <w:p w14:paraId="23CE20D8" w14:textId="77777777" w:rsidR="000C6B65" w:rsidRDefault="000C6B65" w:rsidP="000C6B65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14:paraId="35CEB445" w14:textId="77777777" w:rsidR="000C6B65" w:rsidRDefault="000C6B65" w:rsidP="000C6B65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347D38">
        <w:rPr>
          <w:rFonts w:eastAsia="仿宋_GB2312" w:hint="eastAsia"/>
          <w:sz w:val="32"/>
          <w:szCs w:val="32"/>
        </w:rPr>
        <w:t>平台建设单位</w:t>
      </w:r>
      <w:r>
        <w:rPr>
          <w:rFonts w:eastAsia="仿宋_GB2312" w:hint="eastAsia"/>
          <w:sz w:val="32"/>
          <w:szCs w:val="32"/>
        </w:rPr>
        <w:t>需要提供的材料清单：</w:t>
      </w:r>
    </w:p>
    <w:p w14:paraId="55E67E93" w14:textId="77777777" w:rsidR="000C6B65" w:rsidRDefault="000C6B65" w:rsidP="000C6B65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、</w:t>
      </w:r>
      <w:r w:rsidRPr="00151ABE">
        <w:rPr>
          <w:rFonts w:eastAsia="仿宋_GB2312" w:hint="eastAsia"/>
          <w:sz w:val="32"/>
          <w:szCs w:val="32"/>
        </w:rPr>
        <w:t>科技平台建设单位</w:t>
      </w:r>
      <w:r>
        <w:rPr>
          <w:rFonts w:eastAsia="仿宋_GB2312" w:hint="eastAsia"/>
          <w:sz w:val="32"/>
          <w:szCs w:val="32"/>
        </w:rPr>
        <w:t>关于科技创新平台立项建设的相关决策材料；</w:t>
      </w:r>
    </w:p>
    <w:p w14:paraId="0692C07F" w14:textId="77777777" w:rsidR="000C6B65" w:rsidRDefault="000C6B65" w:rsidP="000C6B65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、</w:t>
      </w:r>
      <w:r w:rsidRPr="00151ABE">
        <w:rPr>
          <w:rFonts w:eastAsia="仿宋_GB2312" w:hint="eastAsia"/>
          <w:sz w:val="32"/>
          <w:szCs w:val="32"/>
        </w:rPr>
        <w:t>科技平台建设单位</w:t>
      </w:r>
      <w:r>
        <w:rPr>
          <w:rFonts w:eastAsia="仿宋_GB2312" w:hint="eastAsia"/>
          <w:sz w:val="32"/>
          <w:szCs w:val="32"/>
        </w:rPr>
        <w:t>落实财政支持政策的配套规章制度；</w:t>
      </w:r>
    </w:p>
    <w:p w14:paraId="46EF7B9D" w14:textId="77777777" w:rsidR="000C6B65" w:rsidRDefault="000C6B65" w:rsidP="000C6B65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>、</w:t>
      </w:r>
      <w:r w:rsidRPr="00151ABE">
        <w:rPr>
          <w:rFonts w:eastAsia="仿宋_GB2312" w:hint="eastAsia"/>
          <w:sz w:val="32"/>
          <w:szCs w:val="32"/>
        </w:rPr>
        <w:t>科技平台建设单位</w:t>
      </w:r>
      <w:r>
        <w:rPr>
          <w:rFonts w:eastAsia="仿宋_GB2312" w:hint="eastAsia"/>
          <w:sz w:val="32"/>
          <w:szCs w:val="32"/>
        </w:rPr>
        <w:t>落实省级财政支持政策的具体举措和主要成效；</w:t>
      </w:r>
    </w:p>
    <w:p w14:paraId="6C6607B4" w14:textId="77777777" w:rsidR="000C6B65" w:rsidRDefault="000C6B65" w:rsidP="000C6B65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4</w:t>
      </w:r>
      <w:r>
        <w:rPr>
          <w:rFonts w:eastAsia="仿宋_GB2312" w:hint="eastAsia"/>
          <w:sz w:val="32"/>
          <w:szCs w:val="32"/>
        </w:rPr>
        <w:t>、</w:t>
      </w:r>
      <w:r w:rsidRPr="00151ABE">
        <w:rPr>
          <w:rFonts w:eastAsia="仿宋_GB2312" w:hint="eastAsia"/>
          <w:sz w:val="32"/>
          <w:szCs w:val="32"/>
        </w:rPr>
        <w:t>科技平台建设单位</w:t>
      </w:r>
      <w:r>
        <w:rPr>
          <w:rFonts w:eastAsia="仿宋_GB2312" w:hint="eastAsia"/>
          <w:sz w:val="32"/>
          <w:szCs w:val="32"/>
        </w:rPr>
        <w:t>关于省级财政支持政策资金使用管理的配套管理制度；</w:t>
      </w:r>
    </w:p>
    <w:p w14:paraId="21428425" w14:textId="77777777" w:rsidR="000C6B65" w:rsidRDefault="000C6B65" w:rsidP="000C6B65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5</w:t>
      </w:r>
      <w:r>
        <w:rPr>
          <w:rFonts w:eastAsia="仿宋_GB2312" w:hint="eastAsia"/>
          <w:sz w:val="32"/>
          <w:szCs w:val="32"/>
        </w:rPr>
        <w:t>、</w:t>
      </w:r>
      <w:r w:rsidRPr="00151ABE">
        <w:rPr>
          <w:rFonts w:eastAsia="仿宋_GB2312" w:hint="eastAsia"/>
          <w:sz w:val="32"/>
          <w:szCs w:val="32"/>
        </w:rPr>
        <w:t>科技平台建设单位</w:t>
      </w:r>
      <w:r>
        <w:rPr>
          <w:rFonts w:eastAsia="仿宋_GB2312" w:hint="eastAsia"/>
          <w:sz w:val="32"/>
          <w:szCs w:val="32"/>
        </w:rPr>
        <w:t>关于</w:t>
      </w:r>
      <w:r w:rsidRPr="00C52C99">
        <w:rPr>
          <w:rFonts w:eastAsia="仿宋_GB2312"/>
          <w:sz w:val="32"/>
          <w:szCs w:val="32"/>
        </w:rPr>
        <w:t>省级财政支持政策资金使用管理</w:t>
      </w:r>
      <w:r>
        <w:rPr>
          <w:rFonts w:eastAsia="仿宋_GB2312" w:hint="eastAsia"/>
          <w:sz w:val="32"/>
          <w:szCs w:val="32"/>
        </w:rPr>
        <w:t>成效</w:t>
      </w:r>
      <w:r w:rsidRPr="00C52C99">
        <w:rPr>
          <w:rFonts w:eastAsia="仿宋_GB2312"/>
          <w:sz w:val="32"/>
          <w:szCs w:val="32"/>
        </w:rPr>
        <w:t>；</w:t>
      </w:r>
    </w:p>
    <w:p w14:paraId="0FD44DBF" w14:textId="77777777" w:rsidR="000C6B65" w:rsidRPr="0004482E" w:rsidRDefault="000C6B65" w:rsidP="000C6B65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04482E">
        <w:rPr>
          <w:rFonts w:eastAsia="仿宋_GB2312"/>
          <w:sz w:val="32"/>
          <w:szCs w:val="32"/>
        </w:rPr>
        <w:t>7</w:t>
      </w:r>
      <w:r w:rsidRPr="0004482E">
        <w:rPr>
          <w:rFonts w:eastAsia="仿宋_GB2312"/>
          <w:sz w:val="32"/>
          <w:szCs w:val="32"/>
        </w:rPr>
        <w:t>、</w:t>
      </w:r>
      <w:r w:rsidRPr="00151ABE">
        <w:rPr>
          <w:rFonts w:eastAsia="仿宋_GB2312" w:hint="eastAsia"/>
          <w:sz w:val="32"/>
          <w:szCs w:val="32"/>
        </w:rPr>
        <w:t>科技平台建设单位</w:t>
      </w:r>
      <w:r w:rsidRPr="0004482E">
        <w:rPr>
          <w:rFonts w:eastAsia="仿宋_GB2312"/>
          <w:sz w:val="32"/>
          <w:szCs w:val="32"/>
        </w:rPr>
        <w:t>省级财政支持政策资金使用管理的具体管理使用情况，如项目、平台、人才以及重大布局等全周期（决策</w:t>
      </w:r>
      <w:r w:rsidRPr="0004482E">
        <w:rPr>
          <w:rFonts w:eastAsia="仿宋_GB2312"/>
          <w:sz w:val="32"/>
          <w:szCs w:val="32"/>
        </w:rPr>
        <w:t>-</w:t>
      </w:r>
      <w:r w:rsidRPr="0004482E">
        <w:rPr>
          <w:rFonts w:eastAsia="仿宋_GB2312"/>
          <w:sz w:val="32"/>
          <w:szCs w:val="32"/>
        </w:rPr>
        <w:t>实施</w:t>
      </w:r>
      <w:r w:rsidRPr="0004482E">
        <w:rPr>
          <w:rFonts w:eastAsia="仿宋_GB2312"/>
          <w:sz w:val="32"/>
          <w:szCs w:val="32"/>
        </w:rPr>
        <w:t>-</w:t>
      </w:r>
      <w:r w:rsidRPr="0004482E">
        <w:rPr>
          <w:rFonts w:eastAsia="仿宋_GB2312"/>
          <w:sz w:val="32"/>
          <w:szCs w:val="32"/>
        </w:rPr>
        <w:t>验收</w:t>
      </w:r>
      <w:r w:rsidRPr="0004482E">
        <w:rPr>
          <w:rFonts w:eastAsia="仿宋_GB2312"/>
          <w:sz w:val="32"/>
          <w:szCs w:val="32"/>
        </w:rPr>
        <w:t>-</w:t>
      </w:r>
      <w:r w:rsidRPr="0004482E">
        <w:rPr>
          <w:rFonts w:eastAsia="仿宋_GB2312"/>
          <w:sz w:val="32"/>
          <w:szCs w:val="32"/>
        </w:rPr>
        <w:t>总结）资金</w:t>
      </w:r>
      <w:r>
        <w:rPr>
          <w:rFonts w:eastAsia="仿宋_GB2312" w:hint="eastAsia"/>
          <w:sz w:val="32"/>
          <w:szCs w:val="32"/>
        </w:rPr>
        <w:t>管理使用</w:t>
      </w:r>
      <w:r w:rsidRPr="0004482E">
        <w:rPr>
          <w:rFonts w:eastAsia="仿宋_GB2312"/>
          <w:sz w:val="32"/>
          <w:szCs w:val="32"/>
        </w:rPr>
        <w:t>情况</w:t>
      </w:r>
      <w:r>
        <w:rPr>
          <w:rFonts w:eastAsia="仿宋_GB2312" w:hint="eastAsia"/>
          <w:sz w:val="32"/>
          <w:szCs w:val="32"/>
        </w:rPr>
        <w:t>。</w:t>
      </w:r>
    </w:p>
    <w:p w14:paraId="5EB744BE" w14:textId="77777777" w:rsidR="000C6B65" w:rsidRDefault="000C6B65" w:rsidP="000C6B65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14:paraId="37D51B3E" w14:textId="77777777" w:rsidR="000C6B65" w:rsidRPr="002E7BD6" w:rsidRDefault="000C6B65" w:rsidP="000C6B65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14:paraId="0582FAC9" w14:textId="77777777" w:rsidR="000C6B65" w:rsidRDefault="000C6B65" w:rsidP="000C6B65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14:paraId="0CDB9BA8" w14:textId="77777777" w:rsidR="000C6B65" w:rsidRDefault="000C6B65" w:rsidP="000C6B65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14:paraId="5FEF3D11" w14:textId="77777777" w:rsidR="000C6B65" w:rsidRDefault="000C6B65" w:rsidP="000C6B65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14:paraId="7806A87D" w14:textId="77777777" w:rsidR="000C6B65" w:rsidRDefault="000C6B65" w:rsidP="000C6B65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14:paraId="327AB228" w14:textId="77777777" w:rsidR="000C6B65" w:rsidRDefault="000C6B65" w:rsidP="000C6B65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14:paraId="28116DFE" w14:textId="77777777" w:rsidR="000C6B65" w:rsidRDefault="000C6B65" w:rsidP="000C6B65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bookmarkEnd w:id="0"/>
    <w:p w14:paraId="017A6A76" w14:textId="77777777" w:rsidR="00322895" w:rsidRPr="000C6B65" w:rsidRDefault="00322895"/>
    <w:sectPr w:rsidR="00322895" w:rsidRPr="000C6B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1D"/>
    <w:rsid w:val="000C6B65"/>
    <w:rsid w:val="00322895"/>
    <w:rsid w:val="00521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D16AC"/>
  <w15:chartTrackingRefBased/>
  <w15:docId w15:val="{933F9FE1-875D-4481-994D-C1EFDEED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6B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海波 李</dc:creator>
  <cp:keywords/>
  <dc:description/>
  <cp:lastModifiedBy>海波 李</cp:lastModifiedBy>
  <cp:revision>2</cp:revision>
  <dcterms:created xsi:type="dcterms:W3CDTF">2020-09-09T14:38:00Z</dcterms:created>
  <dcterms:modified xsi:type="dcterms:W3CDTF">2020-09-09T14:38:00Z</dcterms:modified>
</cp:coreProperties>
</file>