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90DE5" w14:textId="2B00CAE8" w:rsidR="00466847" w:rsidRPr="00466847" w:rsidRDefault="00595C33" w:rsidP="00595C33">
      <w:pPr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科技创新</w:t>
      </w:r>
      <w:r w:rsidR="008D6089">
        <w:rPr>
          <w:rFonts w:ascii="方正小标宋简体" w:eastAsia="方正小标宋简体" w:hAnsi="宋体" w:hint="eastAsia"/>
          <w:sz w:val="36"/>
          <w:szCs w:val="36"/>
        </w:rPr>
        <w:t>平台财政</w:t>
      </w:r>
      <w:r w:rsidR="00466847" w:rsidRPr="00466847">
        <w:rPr>
          <w:rFonts w:ascii="方正小标宋简体" w:eastAsia="方正小标宋简体" w:hAnsi="宋体" w:hint="eastAsia"/>
          <w:sz w:val="36"/>
          <w:szCs w:val="36"/>
        </w:rPr>
        <w:t>支出绩效评价指标体系框架（参考)</w:t>
      </w:r>
    </w:p>
    <w:tbl>
      <w:tblPr>
        <w:tblStyle w:val="a5"/>
        <w:tblW w:w="8396" w:type="dxa"/>
        <w:tblInd w:w="0" w:type="dxa"/>
        <w:tblLook w:val="04A0" w:firstRow="1" w:lastRow="0" w:firstColumn="1" w:lastColumn="0" w:noHBand="0" w:noVBand="1"/>
      </w:tblPr>
      <w:tblGrid>
        <w:gridCol w:w="1352"/>
        <w:gridCol w:w="1502"/>
        <w:gridCol w:w="1997"/>
        <w:gridCol w:w="3545"/>
      </w:tblGrid>
      <w:tr w:rsidR="00466847" w14:paraId="59AF4F58" w14:textId="77777777" w:rsidTr="00466847">
        <w:trPr>
          <w:trHeight w:val="144"/>
          <w:tblHeader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E037" w14:textId="77777777" w:rsidR="00466847" w:rsidRDefault="00466847">
            <w:pPr>
              <w:pStyle w:val="a3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3F2C" w14:textId="77777777" w:rsidR="00466847" w:rsidRDefault="00466847">
            <w:pPr>
              <w:pStyle w:val="a3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66BB" w14:textId="77777777" w:rsidR="00466847" w:rsidRDefault="00466847">
            <w:pPr>
              <w:pStyle w:val="a3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00F4" w14:textId="77777777" w:rsidR="00466847" w:rsidRDefault="00466847">
            <w:pPr>
              <w:pStyle w:val="a3"/>
            </w:pPr>
            <w:r>
              <w:rPr>
                <w:rFonts w:hint="eastAsia"/>
              </w:rPr>
              <w:t>指标解释</w:t>
            </w:r>
          </w:p>
        </w:tc>
      </w:tr>
      <w:tr w:rsidR="008D6089" w14:paraId="1B042A32" w14:textId="77777777" w:rsidTr="008D6089">
        <w:trPr>
          <w:trHeight w:val="1167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83C460" w14:textId="14DB94C2" w:rsidR="008D6089" w:rsidRDefault="008D6089" w:rsidP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决策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75D0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项目立项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655D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立项依据充分性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481F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项目立项是否符合法律法规、相关政策、发展规划以及部门职责，用以反映和考核项目立项依据情况。</w:t>
            </w:r>
          </w:p>
        </w:tc>
      </w:tr>
      <w:tr w:rsidR="008D6089" w14:paraId="2C13DF77" w14:textId="77777777" w:rsidTr="00570EC3">
        <w:trPr>
          <w:trHeight w:val="111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D37810" w14:textId="61E40293" w:rsidR="008D6089" w:rsidRDefault="008D6089" w:rsidP="00570EC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49F" w14:textId="77777777" w:rsidR="008D6089" w:rsidRDefault="008D6089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D431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立项程序规范性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19C3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项目申请、设立过程是否符合相关要求,用以反映和考核项目立项的规范情况。</w:t>
            </w:r>
          </w:p>
        </w:tc>
      </w:tr>
      <w:tr w:rsidR="008D6089" w14:paraId="02A77416" w14:textId="77777777" w:rsidTr="008D6089">
        <w:trPr>
          <w:trHeight w:val="12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09C1E" w14:textId="02FE9E49" w:rsidR="008D6089" w:rsidRDefault="008D6089" w:rsidP="00570EC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F41B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绩效目标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750B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绩效目标合理性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FA8B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项目所设定的绩效目标是否依据充分，是否符合客观实际，用以反映和考核项目绩效目标与项目实施的相符情况。</w:t>
            </w:r>
          </w:p>
        </w:tc>
      </w:tr>
      <w:tr w:rsidR="008D6089" w14:paraId="7E4BA23D" w14:textId="77777777" w:rsidTr="008D6089">
        <w:trPr>
          <w:trHeight w:val="1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1D1EBF" w14:textId="6720351B" w:rsidR="008D6089" w:rsidRDefault="008D6089" w:rsidP="00570EC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6C6B" w14:textId="77777777" w:rsidR="008D6089" w:rsidRDefault="008D6089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05FC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绩效目标明确性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6877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依据绩效目标设定的绩效指标是否清晰、细化、可衡量等,用以反映和考核项目绩效目标的明细化情况。</w:t>
            </w:r>
          </w:p>
        </w:tc>
      </w:tr>
      <w:tr w:rsidR="008D6089" w14:paraId="530B0BB6" w14:textId="77777777" w:rsidTr="008D6089">
        <w:trPr>
          <w:trHeight w:val="1275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BFBAA" w14:textId="1BAEC1B9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8C31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资金投入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E8B2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预算编制科学性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FE02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项目预算编制是否经过科学论证、有明确标准，资金额度与年度目标是否相适应,用以反映和考核项目预算编制的科学性、合理性情况。</w:t>
            </w:r>
          </w:p>
        </w:tc>
      </w:tr>
      <w:tr w:rsidR="008D6089" w14:paraId="740F8E0F" w14:textId="77777777" w:rsidTr="00570EC3">
        <w:trPr>
          <w:trHeight w:val="137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1690" w14:textId="77777777" w:rsidR="008D6089" w:rsidRDefault="008D6089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7D28" w14:textId="77777777" w:rsidR="008D6089" w:rsidRDefault="008D6089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687B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资金分配合理性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27C0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项目预算资金分配是否有测算依据,与补助单位或地方实际是否相适应，用以反映和考核项目预算资金分配的科学性、合理性情况。</w:t>
            </w:r>
          </w:p>
        </w:tc>
      </w:tr>
      <w:tr w:rsidR="00466847" w14:paraId="58019855" w14:textId="77777777" w:rsidTr="008D6089">
        <w:trPr>
          <w:trHeight w:val="1144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C6F8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过程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2C3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资金管理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654C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资金到位率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E203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实际到位资金与预算资金的比率,用以反映和考核资金落实情况对项目实施的总体保障程度。</w:t>
            </w:r>
          </w:p>
        </w:tc>
      </w:tr>
      <w:tr w:rsidR="00466847" w14:paraId="2EEF729A" w14:textId="77777777" w:rsidTr="008D6089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C700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27D5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189A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预算执行率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C075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项目预算资金是否按照计划执行,用以反映或考核项目预算执行情况</w:t>
            </w:r>
          </w:p>
        </w:tc>
      </w:tr>
      <w:tr w:rsidR="00466847" w14:paraId="3AF48BA9" w14:textId="77777777" w:rsidTr="008D6089">
        <w:trPr>
          <w:trHeight w:val="1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5670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CE04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6CA9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资金使用合规性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56F4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项目资金使用是否符合相关的财务管理制度规定,用以反映和考核项目资金的规范运行情况。</w:t>
            </w:r>
          </w:p>
        </w:tc>
      </w:tr>
      <w:tr w:rsidR="00466847" w14:paraId="28B7D2C6" w14:textId="77777777" w:rsidTr="00466847">
        <w:trPr>
          <w:trHeight w:val="1383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B84C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过程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2DA7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组织实施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24AD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管理制度健全性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E5DB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项目实施单位的财务和业务管理制度是否健全,用以反映和考核财务和业务管理制度对项目顺利实施的保障情况。</w:t>
            </w:r>
          </w:p>
        </w:tc>
      </w:tr>
      <w:tr w:rsidR="00466847" w14:paraId="253089AD" w14:textId="77777777" w:rsidTr="008D6089">
        <w:trPr>
          <w:trHeight w:val="10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BAB7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CE95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E446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制度执行有效性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2978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项目实施是否符合相关管理规定，用以反映和考核相关管理制度的有效执行情况。</w:t>
            </w:r>
          </w:p>
        </w:tc>
      </w:tr>
      <w:tr w:rsidR="008D6089" w14:paraId="76F7DFBA" w14:textId="77777777" w:rsidTr="008D6089">
        <w:trPr>
          <w:trHeight w:val="1130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E7715" w14:textId="61C1E675" w:rsidR="008D6089" w:rsidRDefault="008D6089" w:rsidP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产出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342C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产出数量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6A22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实际完成率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4E6E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项目实施的实际产出数与计划产出数的比率，用以反映和考核项目产出数量目标的实现程度。</w:t>
            </w:r>
          </w:p>
        </w:tc>
      </w:tr>
      <w:tr w:rsidR="008D6089" w14:paraId="5D219F57" w14:textId="77777777" w:rsidTr="008D6089">
        <w:trPr>
          <w:trHeight w:val="11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EC986" w14:textId="0978663F" w:rsidR="008D6089" w:rsidRDefault="008D6089" w:rsidP="00D9213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E355" w14:textId="77777777" w:rsidR="008D6089" w:rsidRDefault="008D6089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22EC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质量达标率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98EB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项目完成的质量达标产出数与实际产出数的比率,用以反映和考核项目产出质量目标的实现程度。</w:t>
            </w:r>
          </w:p>
        </w:tc>
      </w:tr>
      <w:tr w:rsidR="008D6089" w14:paraId="75E3AF60" w14:textId="77777777" w:rsidTr="008D6089">
        <w:trPr>
          <w:trHeight w:val="9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EABEDF" w14:textId="2EEB67D6" w:rsidR="008D6089" w:rsidRDefault="008D6089" w:rsidP="00D9213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61ED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产出实效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B71C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完成及时性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8A3C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项目实际完成时间与计划完成时间的比较,用以反映和考核项目产出时效目标的实现程度。</w:t>
            </w:r>
          </w:p>
        </w:tc>
      </w:tr>
      <w:tr w:rsidR="008D6089" w14:paraId="1CE948E3" w14:textId="77777777" w:rsidTr="008D6089">
        <w:trPr>
          <w:trHeight w:val="1135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EA04" w14:textId="57631553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63E9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产出成本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ADEC" w14:textId="77777777" w:rsidR="008D6089" w:rsidRDefault="008D6089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成本节约率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0D20" w14:textId="77777777" w:rsidR="008D6089" w:rsidRDefault="008D608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完成项目计划工作目标的实际节约成本与计划成本的比率，用以反映和考核项目的成本节约程度。</w:t>
            </w:r>
          </w:p>
        </w:tc>
      </w:tr>
      <w:tr w:rsidR="00466847" w14:paraId="7BC82227" w14:textId="77777777" w:rsidTr="008D6089">
        <w:trPr>
          <w:trHeight w:val="830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FB24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效益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348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项目效益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7469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实施效益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9CE9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项目实施所产生的效益。</w:t>
            </w:r>
          </w:p>
        </w:tc>
      </w:tr>
      <w:tr w:rsidR="00466847" w14:paraId="05AB125B" w14:textId="77777777" w:rsidTr="008D6089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2ED9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1E44" w14:textId="77777777" w:rsidR="00466847" w:rsidRDefault="00466847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CB9A" w14:textId="77777777" w:rsidR="00466847" w:rsidRDefault="00466847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满意度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B5EE" w14:textId="77777777" w:rsidR="00466847" w:rsidRDefault="0046684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社会公众或服务对象对项目实施效果的满意程度。</w:t>
            </w:r>
          </w:p>
        </w:tc>
      </w:tr>
    </w:tbl>
    <w:p w14:paraId="0EEBDC44" w14:textId="77777777" w:rsidR="00466847" w:rsidRDefault="00466847" w:rsidP="00466847">
      <w:pPr>
        <w:ind w:firstLineChars="200" w:firstLine="420"/>
        <w:rPr>
          <w:rFonts w:ascii="宋体" w:eastAsia="宋体" w:hAnsi="宋体"/>
          <w:szCs w:val="21"/>
        </w:rPr>
      </w:pPr>
    </w:p>
    <w:p w14:paraId="7593D36C" w14:textId="77777777" w:rsidR="008159ED" w:rsidRPr="00466847" w:rsidRDefault="008159ED"/>
    <w:sectPr w:rsidR="008159ED" w:rsidRPr="00466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12"/>
    <w:rsid w:val="00222B12"/>
    <w:rsid w:val="00466847"/>
    <w:rsid w:val="00595C33"/>
    <w:rsid w:val="008159ED"/>
    <w:rsid w:val="008D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28CC"/>
  <w15:chartTrackingRefBased/>
  <w15:docId w15:val="{FDC82B68-53E5-479F-8A2A-EFCA720E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66847"/>
    <w:pPr>
      <w:spacing w:before="100" w:beforeAutospacing="1" w:after="100" w:afterAutospacing="1"/>
      <w:jc w:val="center"/>
      <w:outlineLvl w:val="0"/>
    </w:pPr>
    <w:rPr>
      <w:rFonts w:asciiTheme="majorHAnsi" w:eastAsia="宋体" w:hAnsiTheme="majorHAnsi" w:cstheme="majorBidi"/>
      <w:b/>
      <w:bCs/>
      <w:color w:val="000000" w:themeColor="text1"/>
      <w:szCs w:val="32"/>
    </w:rPr>
  </w:style>
  <w:style w:type="character" w:customStyle="1" w:styleId="a4">
    <w:name w:val="标题 字符"/>
    <w:basedOn w:val="a0"/>
    <w:link w:val="a3"/>
    <w:uiPriority w:val="10"/>
    <w:rsid w:val="00466847"/>
    <w:rPr>
      <w:rFonts w:asciiTheme="majorHAnsi" w:eastAsia="宋体" w:hAnsiTheme="majorHAnsi" w:cstheme="majorBidi"/>
      <w:b/>
      <w:bCs/>
      <w:color w:val="000000" w:themeColor="text1"/>
      <w:szCs w:val="32"/>
    </w:rPr>
  </w:style>
  <w:style w:type="table" w:styleId="a5">
    <w:name w:val="Table Grid"/>
    <w:basedOn w:val="a1"/>
    <w:uiPriority w:val="59"/>
    <w:rsid w:val="0046684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海波 李</dc:creator>
  <cp:keywords/>
  <dc:description/>
  <cp:lastModifiedBy>海波 李</cp:lastModifiedBy>
  <cp:revision>5</cp:revision>
  <dcterms:created xsi:type="dcterms:W3CDTF">2020-09-01T04:30:00Z</dcterms:created>
  <dcterms:modified xsi:type="dcterms:W3CDTF">2020-09-09T14:40:00Z</dcterms:modified>
</cp:coreProperties>
</file>